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web and mobile applications. Proficient in .NET Framework, .NET Core, and AWS technologies, skilled in building scalable solutions and optimizing cloud infrastructures. Experienced in full software development lifecycle, collaborating with cross-functional teams to deliver high-performance backend solutions and user-friendly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Framework, .NET Core, React, Node.js, Express.js,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Lambda, RDS, CloudWatch, VPC,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Postman, Git, Docker, Kubernetes, SSMS,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GraphQL, Microservices, Web Services, SOAP, Serverless Computing, API Gateway,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to ensure code quality and maintainability in line with industry standards for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cloud-native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reliability for a global logistics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deployment process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optimized for cost efficiency and high availability through effective resource management and monitoring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infrastructure design, implement new features, and support the scaling of applications, ensuring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front-end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the latest web standards while enhancing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test, and deployment pipelines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continuous integration and delivery to ensure timely software releases and high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high-quality standards across the codebase, encouraging team collaboration and knowledge sharing on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API testing and </w:t>
      </w:r>
      <w:r w:rsidRPr="00745DD3">
        <w:rPr>
          <w:rFonts w:ascii="Roboto Light" w:eastAsia="Roboto Light" w:hAnsi="Roboto Light" w:cs="Roboto Light"/>
          <w:b/>
          <w:bCs/>
          <w:color w:val="404040" w:themeColor="text1" w:themeTint="BF"/>
          <w:sz w:val="20"/>
          <w:szCs w:val="20"/>
        </w:rPr>
        <w:t xml:space="preserve">SSMS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SQL databases, ensuring robust data handling and effective troubleshooting of application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resolving potential issues while optimizing resource usage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processes to identify root causes of system issues, applying problem-solving skills to implement effective solutions rapidly,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promoting best practices for both cloud and application development, and facilitating better onboarding experiences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methodologies, actively engaging in sprint planning and retrospectives to enhance team dynamics and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share knowledge on cloud technologies and best practices among team members, fostering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provide recommendations for technology adoption, ensuring the team remains at the forefront of innovation in logistics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focusing on professional growth and technical skill enhancement to build a strong team capable of tackling complex development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adherence to best coding practices and delivering high-quality software solutions that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facilitating seamless integration between backend systems and third-party services, enhancing application functionalities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management to define project requirements and specifications, ensuring alignment with business objectives while adapting to changing priorities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performance tuning, contributing to overall system efficiency and increasing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troubleshooting, and debugging to resolve issues swiftly, applying systematic approaches to ensure reliability and performance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setup and configuration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significantly reducing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 ensuring service responsiveness and reliability while implementing feedback from testing to refine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manuals, ensuring clear and concise information was available for users and stakeholders participating 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actively participating in design sessions and technical discussions to align team efforts with overarching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development workflows, enhancing productivity and collaboration among remote teams using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operations teams to ensure successful transition from development to production environments, highlighting the importance of thorough testing and validation steps.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insights during backlogs and retrospectives to optimize team processes and enhance project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