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.NET Framework, C#, and modern web technologies. Strong background in collaborating with cross-functional teams to design and deliver innovative solutions, while emphasizing best practices in coding, testing, and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SQL, NoSQL,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MSTest, Jenkins, GitHub Actions,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App Services, Azure Functions, Azure Logic Apps, Azure DevOps, Cloud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and efficient application components for state agency systems,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closely with business analysts to clarify project requirements and align on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is scalable and maintainable while following best practices for documentation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Agile/Scrum processes, contributing to sprint planning and retrospectives, which enhanced team collaboration and facilitated quick resolution of technical issues within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testing, documenting results to enhance the quality of deployed code while ensuring that all developed components met user expectations and functionality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state engineers on post-implementation support and best practices for system configuration, reinforcing knowledge transfer and promoting effective application management and usage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coding standards and best practices, providing actionable feedback that fostered a culture of continuous improvement and technical excellence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across multiple environments, including development and production, streamlining workflow processes to minimize downtime and enhance stakeholder satisfaction with timely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application functionality, ensuring a seamless user experience and aligning technical specifications with client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processes, and system configurations thoroughly, which significantly reduced onboarding time for new developers and improved overall project transparency and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cloud-based solutions, deploying applications using best practices for security and code quality, contributing to enterprise-level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robust authentication and authorization mechanisms, applying knowledge of industry security standards to protect sensitive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dynamic user interfaces, boosting application performance and user engagement through modern design principles and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throughout the development lifecycle,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reducing errors and improving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with various stakeholders, delivering progress updates and addressing concerns promptly, which strengthened project buy-in and fostered trust among team members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trends in software development, such as microservices and serverless architectures, to build applications that are not only scalable but also high-performing and cost-effective.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a focus on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effective solutions for complex business challenges in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(SDLC), including requirement gathering, system analysis, design, implementation, and testing, ensuring that delivered solutions meet organizational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features leading to enhanced user experiences while adhering strictly to coding standards and best practices, influencing team practices towards higher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processes, system configurations, and coding standards, which improved knowledge transfer within the team and reduced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retrospectives, enhancing team communication and project alignment, which contributed to improved productivity and project trajectory adjustment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systems,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enhance application functionality and streamline data access for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applying front-end technologies alongside back-end services to produce cohesive applications that provide users with seamless interactions and sound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agile process tools such as JIRA for tracking project progress, effectively communicating project timelines and identifying potential roadblocks that could hinder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performance optimizations across applications by implementing best coding practices, preparing reports on identified inefficiencies, and delivering tailored solutions that boosted application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 procedures to ensure that applications transitioned smoothly to production environments,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which simplified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development and debugging, enhancing development efficiency and enabling effective collaboration with team members using version control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stakeholders, crafting project specifications and technical requirements to ensure that final deliverables aligned with visions and operational objectives, which mitigated scope creep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