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proven success in developing web and mobile applications. Skilled in C#, ASP.NET MVC/Core, and Microsoft SQL Server. Strong focus on collaboration and Agile methodologies to deliver high-quality, user-friendly software solutions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Core, Entity Framework,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Azure SQL, ADO.NET, NoSQL,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App Services, Azure Functions, Azure DevOps, AWS,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Jenkins, CI/CD Pipelines,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effective collaboration with UI/UX designers and quality assurance teams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services and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practices, performance optimization, and maintainability standards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code reviews to uphold high-quality coding standards and reduce defects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across development, testing, and production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 CI/CD pipelines, streamlining operations while reducing deployment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code, system configurations, and processes to facilitate knowledge sharing among team members, greatly improving onboarding and support efficiency for incoming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security, performance, and responsiveness to deliver seamless user experiences through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ensuring effective communication and alignment on project requirements, milestones, and product visions while utilizing Agile methodologies to adapt to shifting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access and manipulate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improving database interaction performance and reducing latency in application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secure coding techniques,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Agile/Scrum project management practices, enhancing team productivity and project execution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build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boosting overall team backlog efficiency while decreasing time to market for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