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robust web and mobile applications, specializing in .NET technologies. Proven ability to design and implement high-performance software solutions while collaborating with cross-functional teams to achieve sustainability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MVC, React, React Native, Razor,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Docker, Kubernetes, GitHub Actions, Azure DevOps,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NoSQL, MongoDB, Entity Framework Core, Dapper,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GraphQL, XML, JSON, OAuth, API Management, Service Oriented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software components for Distributed Energy Resource programs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 and optimization for performance and scalability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addressing complex energy management challenges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building interactive frontend applications enhancing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database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access patterns and timely data retrieval for critical software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technology management and cross-disciplinary teams to drive agile methodologies that foster continuous integration and delivery, aligning with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while writing clear and concise technical materials to streamline communication with internal teams and external vendors on systems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software components, maintaining quality assurance through rigorous testing and debugging processes incorporating contemporary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energy resource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development processes, contributing to projects involving solar PV, battery storage, electric vehicle integration, and demand response strategies like load balancing and peak shaving.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persistent learning to stay abreast of the latest trends in backend development, adopting modern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focusing on scalability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sessions, collaborating to establish application architecture while ensuring system integration aligns with the enterprise strategy and sustainability goals of Olivine.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fostering collaborative development while minimizing deployment risks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vendors to integrate third-party solutions into existing systems, improving the functionality of applications by leveraging open-source technologies and APIs effectively based on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development best practices, fostering an inclusive learning environment to enhance the team's overall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solutions and project updates to key stakeholders, effectively communicating technical details and benefits while advocating for the adoption of sustainable energy solutions in software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to peers, ensuring adherence to coding standards and enhancing code quality across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within workflows and development processes, advocating for automation of manual tasks to increase productivity and enhance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stability and user satisfaction through meticulous debugging and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troubleshooting efforts using various testing tools and methodologies, ensuring that applications flawlessly integrated with external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to outline project requirements and timelines, successfully delivering software solutions that met or exceeded client expectations within designated time 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employing best practices for cloud computing including scalability solutions and resources management to optimize deploy costs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client engagement through enhanced front-end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web application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and data between cloud services and applications improved operational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technology with business goals, successfully leading initiatives that merged innovation with sustainability objectives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Foundation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streamlining project management across various software development lifecycles (SDLC).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system architecture by recommending and implementing improvements that utilized industry best practices and evolving methodologies to support energy-centric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the team by organizing code review sessions and retrospectives that led to the adoption of agile practices and methodologies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detailing system processes, API specifications, and integration standards to support onboarding and assist in troubleshooting for teams working on joint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modernizing legacy systems, ensuring alignment with current technologies and frameworks, thus improving operational efficiencies and achieving organizational goals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