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architecting and building robust web and mobile applications. Proficient in leading projects with a focus on Python, Django, Flask, and PHP, while continuously enhancing coding practices and quality assurance. Strong background in designing scalable, enterprise-level SaaS applications, collaborating effectively across teams, and adapting to evolving technologies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PHP, JavaScript, TypeScript, SQL,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Symfony, Laravel, React,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PyTest, Jasmine, Mocha, Chai, Cypress, Postman Tests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SOA, OOP, Design Patterns, REST APIs, GraphQL, Agile Methodologies,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complex SaaS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scalability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other stakeholders to gather requirements, translating them into technical specifications that drive project deliverables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design documents, including Process and Sequence Diagrams, to communicate system components clearly to both technical and non-technical team members, enhancing overall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requirements and created development tickets, ensuring clear communication of tasks, priorities, and outcomes, thereby streamlining the development process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quality and maintainability of the codebase for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performance, reliability, and scalability,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handle significant data loads while ensuring rapid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updates and minimal downtime for deployed applications, positively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and collaboration, while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effective code reviews to ensure adherence to coding standards and best practices, enhancing overall code quality and promoting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to communicate project status, address blockers swiftly, and align priorities across engineering and product management, which improved team synergy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efficiently, demonstrating a keen ability to debug complex applications and collaborate with multiple teams to ensure timely resolution of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APIs, integrating third-party services and enhancing application capabilities, while ensuring security and performance are maintained without compromise during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lifecycles, iteratively delivering high-quality software solutions that adapted to changing business requirements and enriched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reviewed both procedural and database-related documentation, including descriptions and change logs, ensuring comprehensive knowledge transfer and support for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with the leadership team to align technology direction with business goals, showcasing a strong understanding of industry trends and driving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deliver high-quality software solutions, consistently meeting or exceeding project deadlines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employing best practices in modular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clean and efficient code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by employing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database interactions and adherence to best practices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enhancements in system architecture, evaluating and incorporating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resilience, thus promoting long-term maintenance and evolution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quality assurance cycles, facilitating rigorous testing procedures and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user requirements and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sprint planning, retrospectives, and daily standups, successfully fostering a culture of collaboration and flexibility within the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automated testing suites to improve code quality and efficiency during release cycles, reducing regression errors and boosting developer confidence in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project tracking, collaboration, and transition of knowledge across the development teams, while streamlining release processes and code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helping to cultivate their growth and understanding of core programming concepts while maintaining a focus on elevating team skills and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services and secure web applications, balancing performance and security to enhance the overall user experience in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packaging and reducing discrepancies between development and production environments, while ensuring consistency across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requirements, translating those into actionable development tasks, reinforcing the customer-focused approach and driving product enhancements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