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over 11 years of experience specializing in web and mobile applications. Proven expertise in leading engineering teams, driving innovation, and delivering high-quality software solutions through collaboration and strategic leadership.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C++, Node.js, Perl,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Symfony, Laravel, React, Vue.js, Angular, Zend, Django,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Oracle, SQL Server,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CI/CD, TDD, BDD,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IntelliJ, Postman, JIRA, Slack, Trello,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engineering teams and fostered a culture of innovation, ensuring optimal product quality and efficient resource allocation while meeting evolving customer needs in a fast-paced SaaS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development policies and procedures that led to a transparent, flexible, and predictable development process which significantly enhanced team efficiency and productivity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metrics to track project progress and ensure quality objectives were consistently met, leading to timely project completions and increased stakeholder satisfaction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backlogs and sprints efficiently by prioritizing tasks based on business needs and adjusting workflows according to feedback and changes in project scope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other engineering groups, including QA and DevOps, ensuring seamless integration and addressing any dependencies, thus minimizing delays in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team members, providing support for their personal and professional growth, which cultivated a skilled workforce and improved overall team performance and morale.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software and infrastructure architecture, particularly focusing on minimizing tech debt while strengthening security protocols in alignment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proactive measures during emergencies, offering immediate support for outages and critical platform issues while conducting thorough root-cause analyses and recommending actionable improvements to prevent recurrence.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collaboratively with QA to enhance test cases, ensuring clarity on expected functionalities while also supporting them with challenging debugging scenarios that might arise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collaboration with product and customer success teams to meticulously identify edge cases, dependencies, and roadblocks, ensuring alignment and clear communication across departments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software development process by identifying areas for continuous improvement based on retrospective analysis and research, which directly contributed to enhanced product outcomes and employee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engineering team, promoting an environment of continuous learning and adaptation of cutting-edge technologies and methodologies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KPIs defining measurable success levels for teams, driving accountability while regular communication with leadership ensured alignment of development efforts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leadership to appropriately scale development teams in response to business objectives, leveraging data-driven insights to make recommendations for hiring and tool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high-level architectural discussions and roadmaps while ensuring that engineering decisions aligned with business goals and facilitated technical growth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experiences and streamlining processes that directly improved client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iterating on product features based on user feedback and testing results to deliver optimal software solutions that met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software development projects from ideation phases through to deployment, ensuring effective communication with stakeholders and alignment of technical functionality with business priorities and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software bugs promptly, which significantly reduced downtime and maintained high client trust levels in product reliability during high-traffic periods throughout the year.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nurtured a collaborative atmosphere among developers and encouraged consistency and quality across coding standards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offering constructive feedback that promoted best practices in software development and encouraged a culture of continuous improvement among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configurations and optimized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data retrieval times and ensured seamless access to critical information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modern software development trends, continuously leveraging new tools and technologies to improve the development process and foster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cloud-based infrastructures, enhancing application performance and scalability while aligning with the organization's long-term technology strategy and evolving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focused on ideation and creative problem-solving, which yielded innovative solutions that drove product enhancements and market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metrics on team performance to provide actionable insights and feedback, resulting in improved operational efficiency and alignment with project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on best coding practices and software principles that fostered their professional growth and helped build a cohesive and high-performing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