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software engineer with over 11 years of experience in developing robust pipeline solutions for visualization and animation production. Specializes in integrating Python scripting and Houdini nodes to streamline creative workflows. Proven track record in collaborating within Agile environments and enhancing creative data management. Strong technical acumen, with the ability to educate end-users and improve process efficiencies, ensuring successful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VEX, JavaScript, C++, Ruby,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Houdini, Katana, Maya, Git, JIRA, Unreal Engine, Unity, Blender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Test-Driven Development, Behavior-Driven Development, Code Reviews, DevOps,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Asset Management:</w:t>
      </w:r>
      <w:r w:rsidRPr="00745DD3">
        <w:rPr>
          <w:rFonts w:ascii="Roboto Light" w:eastAsia="Roboto Light" w:hAnsi="Roboto Light" w:cs="Roboto Light"/>
          <w:color w:val="404040" w:themeColor="text1" w:themeTint="BF"/>
          <w:sz w:val="20"/>
          <w:szCs w:val="20"/>
        </w:rPr>
        <w:t xml:space="preserve"> File System Management, Data Pipeline Management, Docker, Kubernetes, AWS S3, Data Wrangling, Version Control, Configuration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Creative Technologies:</w:t>
      </w:r>
      <w:r w:rsidRPr="00745DD3">
        <w:rPr>
          <w:rFonts w:ascii="Roboto Light" w:eastAsia="Roboto Light" w:hAnsi="Roboto Light" w:cs="Roboto Light"/>
          <w:color w:val="404040" w:themeColor="text1" w:themeTint="BF"/>
          <w:sz w:val="20"/>
          <w:szCs w:val="20"/>
        </w:rPr>
        <w:t xml:space="preserve"> Digital Asset Management, Visual Effects Production, Animation Techniques, Shader Development, Layout Techniques, Rendering Optimization, Collaborative Design, Interactive Media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Houdini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nodes to ensure optimized management of complex creative data workflows while aligning with production needs and maintaining best practices in visual effects.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gather and analyze requirements through daily scrums and stakeholder interviews, effectively translating client needs into actionable development tasks and ensuring transparency in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w:t>
      </w:r>
      <w:r w:rsidRPr="00745DD3">
        <w:rPr>
          <w:rFonts w:ascii="Roboto Light" w:eastAsia="Roboto Light" w:hAnsi="Roboto Light" w:cs="Roboto Light"/>
          <w:b/>
          <w:bCs/>
          <w:color w:val="404040" w:themeColor="text1" w:themeTint="BF"/>
          <w:sz w:val="20"/>
          <w:szCs w:val="20"/>
        </w:rPr>
        <w:t xml:space="preserve">Houdini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Digital Assets (</w:t>
      </w:r>
      <w:r w:rsidRPr="00745DD3">
        <w:rPr>
          <w:rFonts w:ascii="Roboto Light" w:eastAsia="Roboto Light" w:hAnsi="Roboto Light" w:cs="Roboto Light"/>
          <w:b/>
          <w:bCs/>
          <w:color w:val="404040" w:themeColor="text1" w:themeTint="BF"/>
          <w:sz w:val="20"/>
          <w:szCs w:val="20"/>
        </w:rPr>
        <w:t xml:space="preserve">HDA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creative pipeline workflows, leading to reduced processing time for VFX layout tasks while maintaining quality standards throughout the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documentation protocols for new pipeline capabilities, empowering end users with the necessary resources to leverage enhancements efficiently while fostering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implemented standard quality checks to uphold </w:t>
      </w:r>
      <w:r w:rsidRPr="00745DD3">
        <w:rPr>
          <w:rFonts w:ascii="Roboto Light" w:eastAsia="Roboto Light" w:hAnsi="Roboto Light" w:cs="Roboto Light"/>
          <w:b/>
          <w:bCs/>
          <w:color w:val="404040" w:themeColor="text1" w:themeTint="BF"/>
          <w:sz w:val="20"/>
          <w:szCs w:val="20"/>
        </w:rPr>
        <w:t xml:space="preserve">Houdini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best practices while mentoring junior developers on integration techniques and fostering skill development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challenges by anticipating potential conflicts in deploying the pipeline in production environments, strategizing resolutions with client studios to enhance project delivery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supported end users on navigating and utilizing newly developed pipeline capabilities through tailored training sessions, enhancing overall adaptability to changing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teamwork blending creative and technical approaches, strengthening partnerships with visualization and animation departments, resulting in smoother project executions and heightened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asset management systems utilizing both </w:t>
      </w:r>
      <w:r w:rsidRPr="00745DD3">
        <w:rPr>
          <w:rFonts w:ascii="Roboto Light" w:eastAsia="Roboto Light" w:hAnsi="Roboto Light" w:cs="Roboto Light"/>
          <w:b/>
          <w:bCs/>
          <w:color w:val="404040" w:themeColor="text1" w:themeTint="BF"/>
          <w:sz w:val="20"/>
          <w:szCs w:val="20"/>
        </w:rPr>
        <w:t xml:space="preserve">Houdini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Maya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tools, leading to streamlined workflows and enhanced data access across production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version control systems, notably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and quality of code across development teams, significantly improving collaborative efforts on large-scale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contributions within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emphasizing continuous improvement through retrospectives and sprint planning which cultivated a team culture focused on excellence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manage project timelines and deliverables, ensuring alignment with overarching production goals while accommodating the dynamic demands of creative workflows and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creative solutions using emerging technologies in visual effects, including experimental features in </w:t>
      </w:r>
      <w:r w:rsidRPr="00745DD3">
        <w:rPr>
          <w:rFonts w:ascii="Roboto Light" w:eastAsia="Roboto Light" w:hAnsi="Roboto Light" w:cs="Roboto Light"/>
          <w:b/>
          <w:bCs/>
          <w:color w:val="404040" w:themeColor="text1" w:themeTint="BF"/>
          <w:sz w:val="20"/>
          <w:szCs w:val="20"/>
        </w:rPr>
        <w:t xml:space="preserve">Houdini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innovation and elevate client project outcomes while maintaining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accelerate deployment processes, ensuring a quality focus throughout the pipeline integration and production phases, thereby enhancing overall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capabilities by identifying and addressing technical issues swiftly during high-pressure production periods, showcasing adaptability and a proactive mindset.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pipeline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scripts that enhanced workflow efficiency and integration within various visual effects projects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artistic teams to better understand their needs, fostering relationships that translated into tangible improvements in pipeline tools and creative output in animation and visual effects.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 enhancements and robust technologies using </w:t>
      </w:r>
      <w:r w:rsidRPr="00745DD3">
        <w:rPr>
          <w:rFonts w:ascii="Roboto Light" w:eastAsia="Roboto Light" w:hAnsi="Roboto Light" w:cs="Roboto Light"/>
          <w:b/>
          <w:bCs/>
          <w:color w:val="404040" w:themeColor="text1" w:themeTint="BF"/>
          <w:sz w:val="20"/>
          <w:szCs w:val="20"/>
        </w:rPr>
        <w:t xml:space="preserve">Maya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existing asset management systems, contributing to the successful rollout of a new VFX production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software development teams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ensure high-quality code deployment and manage contributions effectively, promoting a culture of collaboration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and reliability through diligent participation in peer reviews and debugging processes, reinforcing best coding practices and enhancing project success in visual effects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communicated new feature sets and enhancements to non-technical teams, aiding in user integration and positive feedback loops within feature developments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production meetings to discuss ongoing projects and provided insights into timelines, potential challenges, and optimization strategies, ensuring that engineering resources were aligned with production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maintain transparency, which ultimately improved delivery times for visual effects tasks and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lead developer to integrate innovative solutions within existing workflows and drive technology changes that improved end-user experience throughout the production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training fellow engineers on workflows, and methodologies that resulted in improved team visibility and project predictability for VFX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design and architecture of a modular system for asset management in a multi-studio environment, enhancing scalability and performance across various pipeline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development environment by mentoring junior engineers in best practices and modern techniques, ensuring skill gaps were addressed and team capabilities were strengthened.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