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development, focusing on Python/Flask, React, and TypeScript. Proven track record of building reliable, scalable applications for the healthcare domain.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high-performance applications for </w:t>
      </w:r>
      <w:r>
        <w:rPr>
          <w:rFonts w:asciiTheme="minorHAnsi" w:hAnsiTheme="minorHAnsi" w:cstheme="majorHAnsi"/>
          <w:b/>
          <w:bCs/>
          <w:lang w:val="en-US"/>
        </w:rPr>
        <w:t xml:space="preserve">healthcare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Python/Flask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multiple APIs and third-party services to enhance client portal functionality for </w:t>
      </w:r>
      <w:r>
        <w:rPr>
          <w:rFonts w:asciiTheme="minorHAnsi" w:hAnsiTheme="minorHAnsi" w:cstheme="majorHAnsi"/>
          <w:b/>
          <w:bCs/>
          <w:lang w:val="en-US"/>
        </w:rPr>
        <w:t xml:space="preserve">telehealth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improve system performance in real-time environments, focusing on availability and scalability.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services to reduce latency by 20% while maintaining security and compliance standards.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 intelligent recommendation engine leveraging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Python to enhance customer engagement.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features aligned with business goals.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observability practices to ensure application health in production environments.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quality through comprehensive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agile practices and participated in sprint planning, retrospectives, and daily stand-ups.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improvements.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adopting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QA processes.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mobile application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healthcare clients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 and reduce load times.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with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patterns to improve accessibility and engagement.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collaborated with designers to produce user-friendly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stability.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to define project scope and deliver key features on time.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 and responsiveness.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maintainability and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refine application interfaces and user experiences.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discussions and contributed to project planning sessions.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project milestone successfully delivering a key feature under tight deadlines.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Python, JavaScript, TypeScript, C++, C#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Flask, React, Node.js, Django, Express.js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</w:t>
      </w:r>
      <w:r w:rsidRPr="00B90709"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Docker, Kubernetes, AWS, Git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Mocha, Pytest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 w:rsidRPr="00B90709">
        <w:rPr>
          <w:rFonts w:asciiTheme="minorHAnsi" w:hAnsiTheme="minorHAnsi" w:cstheme="majorHAnsi"/>
          <w:lang w:val="en-US"/>
        </w:rPr>
        <w:t xml:space="preserve">: GitHub Actions, Terraform, Jenkins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