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C++, Python, Blender, and geometry processing. Proven ability in architectural design, performance optimization, and robust software delivery.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geometry processing and visualization in </w:t>
      </w:r>
      <w:r>
        <w:rPr>
          <w:rFonts w:asciiTheme="minorHAnsi" w:hAnsiTheme="minorHAnsi" w:cstheme="majorHAnsi"/>
          <w:b/>
          <w:bCs/>
          <w:lang w:val="en-US"/>
        </w:rPr>
        <w:t xml:space="preserve">Blender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around computational design systems and established performance benchmarks for </w:t>
      </w:r>
      <w:r>
        <w:rPr>
          <w:rFonts w:asciiTheme="minorHAnsi" w:hAnsiTheme="minorHAnsi" w:cstheme="majorHAnsi"/>
          <w:b/>
          <w:bCs/>
          <w:lang w:val="en-US"/>
        </w:rPr>
        <w:t xml:space="preserve">3D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procedural tools for geometry generation, ensuring compliance with production standards and enhancing automation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real-world constraints into functional software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solutions rapidly, iterating in response to feedback from stakeholders to improve usability and functionality.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contributing to long-term technical direction and strategy for software development efforts.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with a focus on performance optimization and automated testing frameworks.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design and geometric algorithm implementation.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scalability and performance under high load conditions, integrating various data sources and APIs.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facilitate continuous integration and deployment of all applications and tools.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 to promote effective collaboration and swift adaptation to project needs.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features at HQSoftware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focusing on geometry and performance-critical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practices and geometry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for rule-based geometry generation that improved processing efficiency by 30%.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scope out new features based on user requirements and system capabilities.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quality through rigorous testing and code reviews, maintaining high standards for deployable assets.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workflows, reducing manual effort and error rates significantly.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backend services that communicated with front-end systems and third-party integrations.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 improving the development process and team communication.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at SumatoSoft,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3D applications and computational design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systems, focusing on geometry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key features on time and within scope.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conducted unit testing to ensure code quality and maintainability.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 tasks, integrating it with custom scripts for automated processes.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for various client applications, ensuring reliability in production environments.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C++, Python,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Blender, Django, Flask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Confluence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 &amp; Algorithms</w:t>
      </w:r>
      <w:r w:rsidRPr="00B90709">
        <w:rPr>
          <w:rFonts w:asciiTheme="minorHAnsi" w:hAnsiTheme="minorHAnsi" w:cstheme="majorHAnsi"/>
          <w:lang w:val="en-US"/>
        </w:rPr>
        <w:t xml:space="preserve">: Geometric Algorithms, Mesh Processing, BRep Modeling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 w:rsidRPr="00B90709">
        <w:rPr>
          <w:rFonts w:asciiTheme="minorHAnsi" w:hAnsiTheme="minorHAnsi" w:cstheme="majorHAnsi"/>
          <w:lang w:val="en-US"/>
        </w:rPr>
        <w:t xml:space="preserve">: Agile, CI/CD, Unit Testing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