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data-driven backend systems. Proficient in Python, Go, and Java, with extensive knowledge of Docker, Kubernetes, and data orchestration tools like Apache Kafka and Apache Airflow.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ETL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healthcare data.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automated deployment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practices, instrumenting pipelines with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 and streaming across hospital systems.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and integration patterns for data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healthcare data standards (e.g.,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in all data processing activities.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developing secure and efficient data pipelines.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technical discussions, driving continuous improvement in the team's software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storage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access speeds for analytics.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and reduce downtime.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architectural planning sessions to improve system scalability.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large datasets and improving analytics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infrastructure provisioning and application deployment.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data teams to ensure smooth integration between legacy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data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building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data processing workflows.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and monitoring tools to ensure accuracy and compliance with industry standards.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batch processing and data transformation tasks that improved processing times.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training materials for internal processes and systems to streamline team onboarding.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improving scalability and performance of existing data systems.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management.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monolithic applications to a microservices architecture, improving deployment speeds.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specifications for data projects.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of up to 30% through optimization of data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Go, Java, SQL, C++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Apache Kafka, Apache Airflow, Spark, Flask, Django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Docker, Kubernetes, Terraform, AWS, GCP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 w:rsidRPr="00B90709">
        <w:rPr>
          <w:rFonts w:asciiTheme="minorHAnsi" w:hAnsiTheme="minorHAnsi" w:cstheme="majorHAnsi"/>
          <w:lang w:val="en-US"/>
        </w:rPr>
        <w:t xml:space="preserve">: Jenkins, Git, Maven, Gradle, CircleCI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pytest, Cucumber, Selenium, LoadRunner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