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Application Developer with over 11 years in designing secure applications and APIs. Proficient in C#, SQL Server, Azure Functions, and Blazor. Committed to optimizing data processes within tightly governed systems.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secure web applications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TrueScripts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prescription management processes.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streamlined data presentation and interaction.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data processing pipelines, enhancing reliability and efficiency.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SQL database architectures in </w:t>
      </w:r>
      <w:r>
        <w:rPr>
          <w:rFonts w:asciiTheme="minorHAnsi" w:hAnsiTheme="minorHAnsi" w:cstheme="majorHAnsi"/>
          <w:b/>
          <w:bCs/>
          <w:lang w:val="en-US"/>
        </w:rPr>
        <w:t xml:space="preserve">Azure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integrity and security.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SQL stored procedures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 and reporting activities.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debugged daily data jobs to ensure data accuracy and consistency.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for application development.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for application systems, prioritizing security and performance.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 and design discussions to enhance project quality and team performance.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practices for application deployment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authentication and security enhancements.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high-quality, secure web applications with strong emphasis on coding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ensuring performance optimization and data retrieval efficiency.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project tasks and sharing industry best practices.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project requirements and deliver effective software solutions.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multiple data sources and APIs into existing applications to enhance functionality and user experience.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contributing innovative solutions and optimizing workflows.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automation and routine task execution.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performance through monitoring and proactive debugging strategies.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JavaScript/jQuery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diverse project teams.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 to address real-time project needs and application updates.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transitions of legacy systems to modern frameworks to improve maintainability and efficiency.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query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code reviews to ensure high-quality code delivery.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client-facing meetings to gather requirements and present development outcomes.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SQL, PowerShell, HTML, CSS, JavaScript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Blazor, jQuery, Bootstrap, Vue.js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MS Azure, Azure Functions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SQL Server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Automated Testing, Debugging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APIs, Data Pipelines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