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Solutions Engineer with over 11 years in software development, specializing in building robust demos and POCs to enhance customer satisfaction. Proficient in Python, JavaScript, Linux, and data optimization. Committed to fostering strong customer relationships and solving complex technical challenges.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Java, C#, Go, Ruby,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Node.js, Flask, Django, Express.js, Kubernetes,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Heroku, OpenShift, Terraform, Jenkins,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Handling:</w:t>
      </w:r>
      <w:r w:rsidRPr="003813CA">
        <w:rPr>
          <w:rFonts w:ascii="Arial" w:eastAsia="Century Gothic" w:hAnsi="Arial" w:cs="Arial"/>
          <w:sz w:val="22"/>
          <w:szCs w:val="22"/>
        </w:rPr>
        <w:t xml:space="preserve"> PostgreSQL, MySQL, MongoDB, Redis, Elasticsearch, InfluxDB, SQLite, Apache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Monitoring Tools:</w:t>
      </w:r>
      <w:r w:rsidRPr="003813CA">
        <w:rPr>
          <w:rFonts w:ascii="Arial" w:eastAsia="Century Gothic" w:hAnsi="Arial" w:cs="Arial"/>
          <w:sz w:val="22"/>
          <w:szCs w:val="22"/>
        </w:rPr>
        <w:t xml:space="preserve"> Git, GitHub, Bitbucket, Jira, Grafana, Splunk, Prometheus, Nagios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high-quality demos and proof of concepts that effectively showcased the capabilities of our solutions, aligning closely with customer needs and addressing specific technical challenges to ensure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strong technical relationships with customers by actively engaging in communication through various channels, assisting in troubleshooting, and offering guidance on product usage and implementation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drive customer-specific product roadmaps, ensuring that development aligns with client expectations while routinely updating documentation for clarity and user ease.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critical calls to address complex technical queries, leveraging my problem-solving skills to unblock potential deals and foster a collaborative environment toward resolution.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application of new technologies, discussing trends like </w:t>
      </w:r>
      <w:r w:rsidRPr="003813CA">
        <w:rPr>
          <w:rStyle w:val="span"/>
          <w:rFonts w:ascii="Arial" w:eastAsia="Century Gothic" w:hAnsi="Arial" w:cs="Arial"/>
          <w:b/>
          <w:bCs/>
          <w:sz w:val="22"/>
          <w:szCs w:val="22"/>
        </w:rPr>
        <w:t xml:space="preserve">vector 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performance benchmarking during customer interactions to enable informed decision-making.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my Linux expertise by frequently navigating terminal environments, analyzing server logs, and optimizing performance issues for customer environments with a strong focus on data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and maintained rich documentation concerning product functionality and customer feedback, ensuring all technical materials accurately met user expectations and provided clarity on features offered.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strong adaptability by staying up to date with emerging tech trends, effectively communicating innovations around full-text search solutions tailored to client specifications and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my human-centric approach by building trust with clients through transparency, recognizing when complex topics required simplified explanations to ensure comprehension across all user levels.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the entire product lifecycle, from initial evaluation discussions with clients to detailed follow-up on implementations, truly treating each client’s challenges as personal missions to resolve.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internal training sessions to help educate other engineers on customer feedback and implementation best practices, sharing insights gained from direct interactions with clients for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the significance of a growth mindset during customer engagements by suggesting alternatives and acknowledging when a solution may not be the right fit for the specific need of the business.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process of creating demos by implementing reusable code components and templates, significantly reducing the time from concept to demonstration for potential clients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sessions with engineering and product teams to ensure customer feedback was not only heard but acted upon, fostering an environment of collaboration to enhance product offerings.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customer feedback to drive continuous product improvements and feature development, proving essential in ensuring our solutions evolved in alignment with market needs.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robust software solutions and applications to meet the specific demands of civil engineering firms, enhancing their planning and bidding processes with innovative digital solutions tailored for their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project management by developing features that facilitated seamless data sharing and document management, ultimately improving workflows for construction management and site inspections.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efficient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for data retrieval and manipulation, ensuring accurate reporting and analytics aligned with client requirements in the civil IT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project managers and UX designers to develop user-friendly interfaces that ensured ease of use for clients in a complex technical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benchmarking tasks, analyzing application efficiency and proposing optimizations that increased responsiveness of tools used in paperless contracting processes, enhancing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integrations with legacy systems for better data flow, ensuring that our digital offerings passed necessary information between platforms seamlessly, thus preserving vital operational history and context.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conducted workshops aimed at assisting clients in maximizing the benefits of our solutions, reinforcing partnerships and user competency in advanced digital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my strong communication skills to foster collaboration between teams, translating technical jargon into easily digestible concepts for stakeholders who required clarity in project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Nurtured strong relationships with clients, often becoming the go-to resource for troubleshooting complex issues and providing insights during critical project delivery phases in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high level of quality assurance by reviewing code and ensuring best practices were followed, significantly contributing to the product’s reliability and user trust in our suite of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experiences by actively seeking customer feedback and iterating based on input received, proving pivotal in refining our offerings for the civil engineering marketplace.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to ensure smooth interoperability between our software solutions and third-party services used by civil engineers, allowing for seamless integration into existing workflows.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