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extensive experience in developing web and mobile applications, specializing in WordPress and React. Proven expertise in designing and implementing themes and plugins while ensuring high performance and ability to deliver elegant solutions to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TypeScript, HTML, CSS/SASS, SQL, jQuery,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WordPress, Next.js, Gutenberg, Bootstrap, Tailwind CSS,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Jest, PHPUnit, WPUnit, VS Code,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Firebase, SQLite, Redis, ElasticSearch,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RESTful APIs, GraphQL, JSON, XML, OAuth, SOAP, Axios, Fetch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GitHub Actions, Jenkins, CircleCI, AWS, Azure, Heroku, Kubernetes,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multiple high-quality </w:t>
      </w:r>
      <w:r w:rsidRPr="003813CA">
        <w:rPr>
          <w:rStyle w:val="span"/>
          <w:rFonts w:ascii="Arial" w:eastAsia="Century Gothic" w:hAnsi="Arial" w:cs="Arial"/>
          <w:b/>
          <w:bCs/>
          <w:sz w:val="22"/>
          <w:szCs w:val="22"/>
        </w:rPr>
        <w:t xml:space="preserve">WordPress plugins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user engagement and interaction, enhancing the product's value proposition and interface with seamless custom functionality designed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themes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that best practices in </w:t>
      </w:r>
      <w:r w:rsidRPr="003813CA">
        <w:rPr>
          <w:rStyle w:val="span"/>
          <w:rFonts w:ascii="Arial" w:eastAsia="Century Gothic" w:hAnsi="Arial" w:cs="Arial"/>
          <w:b/>
          <w:bCs/>
          <w:sz w:val="22"/>
          <w:szCs w:val="22"/>
        </w:rPr>
        <w:t xml:space="preserve">coding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maintained throughout the process for client-centered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integrate user feedback into product enhancements, ensuring the final deliverable exceeded customer expectations and adhered to industry trends in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via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 robust codebase, facilitating seamless team contributions and continuous integration across various projects while enhancing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themes and plugins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performance barriers and optimizing code structures to enhance application reliability and speed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enforce best practices, sharing knowledge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 architecture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nurturing a collaborative environment fostering team development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ongoing industry changes by exploring the latest enhancements in both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then confidently applied insights to projects, fostering innovation and creativity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robust APIs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allowing seamless integration between front-end interfaces built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while improving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product backlog grooming and sprint planning, adapting to agile methodologies to ensure timely product delivery and minimal bottlenecks within the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theme and plugin development, instilling a culture of continuous learning and improvement to elevate the entire team's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migration of legacy systems to a modern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architecture, enhancing the overall application performance and user experience by integrating state-of-the-art web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streamline application testing and deployment processes, ensuring consistent environments and fast-tracking development cycles with minimal issues during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usage data to inform the iterative process for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interpreting insights to align product direction with evolving user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upheld coding standards that emphasized maintainability and scalability of projects, ensuring future developments could build upon the solid foundation created within team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 discussions and panels regarding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trends, enhancing both personal knowledge and the reputation of the team as industry thought leaders.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offering digital solutions for the civil IT sector, driving efficiency in planning and management of construction projects through a user-friendly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interface.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several custom </w:t>
      </w:r>
      <w:r w:rsidRPr="003813CA">
        <w:rPr>
          <w:rStyle w:val="span"/>
          <w:rFonts w:ascii="Arial" w:eastAsia="Century Gothic" w:hAnsi="Arial" w:cs="Arial"/>
          <w:b/>
          <w:bCs/>
          <w:sz w:val="22"/>
          <w:szCs w:val="22"/>
        </w:rPr>
        <w:t xml:space="preserve">WordPress themes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plugins tailored to client specifications, ensuring compliance with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user experience design,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third-party services into client applications to enhance functionality and user experience, applying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as necessary.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and convert web requirements into technical specifications and functional web design,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back-end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directly to provide technical guidance on platform capabilities, showcasing features related 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clients aiming at improving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existing software solutions and provided technical support for users while facilitating the transition to paperless contracting, emphasizing enhanced digital experiences aligned with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lifecycle of software development including brainstorming sessions for project scopes, execution planning, and final delivery using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web application performance, utilizing available analytics and user feedback to make data-driven decisions that improve applications built on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end-users, successfully teaching them new functionalities emerging in tech solutions, focusing on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for effective application utilization.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Collated and documented software requirements prior to implementing updates, carefully ensuring alignment with both civil IT sector needs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in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troubleshooting and debugging of software issues across various platforms, ensuring that core project functionalities were maintained without disruption in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security best practices throughout the development process, ensuring adherence to guidelines and protocols established for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civil IT software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