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crafting high-quality web and mobile applications. Proficient in delivering pixel-perfect interfaces using JavaScript, TypeScript, and frameworks like React and Next.js to drive user engagement and organic growth. Strong expertise in SEO implementation and integrating analytics tools to optimize website performance. Adept at collaborating with cross-functional teams to translate design into functionally robust applications. Committed to continuous learning and adapting to new technologies for enhancing application effectiveness.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SQL, Python,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Node.js, Express.js, Angular, Vue.js,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Jest, ESLint, Babel, Postman, Docker,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&amp; Marketing Tools:</w:t>
      </w:r>
      <w:r w:rsidRPr="003813CA">
        <w:rPr>
          <w:rFonts w:ascii="Arial" w:eastAsia="Century Gothic" w:hAnsi="Arial" w:cs="Arial"/>
          <w:sz w:val="22"/>
          <w:szCs w:val="22"/>
        </w:rPr>
        <w:t xml:space="preserve"> WordPress, Contentful, HubSpot, Google Analytics, Google Tag Manager, Sanity, Mailchimp, SEMrush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Hosting Services:</w:t>
      </w:r>
      <w:r w:rsidRPr="003813CA">
        <w:rPr>
          <w:rFonts w:ascii="Arial" w:eastAsia="Century Gothic" w:hAnsi="Arial" w:cs="Arial"/>
          <w:sz w:val="22"/>
          <w:szCs w:val="22"/>
        </w:rPr>
        <w:t xml:space="preserve"> AWS, Heroku, Netlify, Firebase, Azure, Vercel, DigitalOcean, GitHub Pages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Practices:</w:t>
      </w:r>
      <w:r w:rsidRPr="003813CA">
        <w:rPr>
          <w:rFonts w:ascii="Arial" w:eastAsia="Century Gothic" w:hAnsi="Arial" w:cs="Arial"/>
          <w:sz w:val="22"/>
          <w:szCs w:val="22"/>
        </w:rPr>
        <w:t xml:space="preserve"> Agile, Scrum, DevOps, Test-Driven Development, Responsive Design, Mobile-First Approach, Cross-Browser Compatibility, Performance Optimization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strategic overhaul of the company website, focusing on strong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high-performance metrics to enhance visibility and growth through user-centric design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reusable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ensuring pixel-perfect implementation and high maintainability across various parts of the web application, significantly improving codebase sustainability.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and marketing teams to translate high-fidelity mockups into functional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enhancing user engagement and retention through intuitive UI/UX.</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several analytics and marketing tools, including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HubSpot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user behavior, measure performance, and optimize conversion paths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through code splitting, lazy loading, and minimizing bundle sizes, applying best practices to enhance the speed and responsiveness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best practice guidelines for component libraries, ensuring a consistent design language and coding standards across multiple projects for various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and integration tests, ensuring the reliability and quality of frontend components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including </w:t>
      </w:r>
      <w:r w:rsidRPr="003813CA">
        <w:rPr>
          <w:rStyle w:val="span"/>
          <w:rFonts w:ascii="Arial" w:eastAsia="Century Gothic" w:hAnsi="Arial" w:cs="Arial"/>
          <w:b/>
          <w:bCs/>
          <w:sz w:val="22"/>
          <w:szCs w:val="22"/>
        </w:rPr>
        <w:t xml:space="preserve">Flexbox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responsive layouts that adapt seamlessly to different devices and screen sizes, improving user experience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sustainable coding practices, fostering a collaborative environment that encourages learning and skill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meetings, actively contributing to backlog grooming and prioritizing tasks to align development efforts with business goals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new technologies and frameworks to enhance development processes, making informed decisions based on performance, usability, and developer productivity considerations.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for various clients in the civil IT sector, ensuring that functionalities align with project requirements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clients to gather requirements for digital solutions, translating needs into clear technical specifications focused on user-centric design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advocating for best coding practices while integrating with backend services for seamless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usability testing and gathered user feedback to refine application design, significantly improving user satisfaction with digital contracting solutions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such as Scrum while working closely with project managers to deliver features in iterative sprints, ensuring timely releases aligned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optimized website analytics tools, including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HubSpot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clients with actionable insights into user engagement and content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third-party libraries and tools for integration into client projects, ensuring they meet both performance and security requirements for ongoing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projects, facilitating onboarding of new team members and streamlining communication among cross-functional teams involved in product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and presentations, clearly articulating technical concepts and fostering relationships to enhance overall project delivery and satisfaction arrangements.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