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web developer with over 11 years of experience in software development, specializing in web and mobile applications. Proficient in Webflow and WordPress, with a strong foundation in HTML, CSS, and JavaScript. Demonstrated ability to collaborate with cross-functional teams and deliver high-quality websites that meet client specifications while optimizing for performance and accessibility.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Webflow, WordPress, HTML, CSS, JavaScript, Gutenberg, ACF,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Site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Core Web Vitals, WCAG, PageSpeed, Responsive Design, Custom Themes, Dynamic Templates, Performance Tuning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Kanban, Version Control, Git, Continuous Integration, Deployment Automation, Task Estimation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Jira, Slack, Trello, Asana, Notion, InVision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React.js, Shopify, Liquid Templating, AI Development Tools, Debugging Tools, REST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experience, collaborating closely with designers to achieve pixel-perfect results for diverse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customized robust WordPress themes and plugins,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Gutenberg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tailored client solutions, ensuring functionality meets specific client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multiple client websites,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improving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project status proactively with clients and internal teams, fostering an environment of transparency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site maintenance efforts, including plugin management and ongoing content updates, while resolving technical issues promptly to minimize client downtime and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AI-assisted development tools to enhance coding efficiency and streamline debugging processes, ensuring timely project delivery without compromising 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on the latest trends and best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ecosystems, resulting in improved project adaptability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project timelines accurately based on client briefs, ensuring comprehensive scope understanding and clear outreach with account managers to align on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on client websites, implementing strategies to improve loading speeds and overall site performance, positively impacting user retention and conversion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documentation for each project phase, ensuring future-proofing of work by providing guidelines for ongoing support and development to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website accessibility initiatives, consistently enhancing user experiences for diverse populations, leading training sessions for team members 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account managers to refine project scopes, ensuring clarity and alignment with client objectives, ultimately facilitating successful project completions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conducted troubleshooting on live sites to preemptively address potential issues before they affect client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high-quality, responsive user interfaces that adhered to modern standards, ensuring compatibility across various devices and browsers, meeting client specifications thoroughly.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site functionality by integrating external APIs and third-party services seamlessly, expanding capabilities and features available to end-users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public works applications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planning and management processes, leveraging strong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civil engineering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CMS, ensuring accessible routing for project managers and stakeholders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principles to develop compelling bid management interfaces, enabling improved interactions across mobile and desktop environments for contractors and engineers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and requirements for digital solutions in construction management, conducting thorough research and analysis to identify best practices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project tracking functionalities within existing frameworks,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technologies to enhance the user experience during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sessions, applying analytical skills to debug web applications, ensuring seamless functionality before project launch, ultimately increasing client trust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for junior developers, sharing industry insights related to civil IT trends, best practices for coding efficiencies, and effective client communication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version control and project updates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collaborative environment while tracking changes and implementing feature updates smoothly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engaged with clients to gather feedback and iterate on web features, adapting to their evolving needs to strengthen client relationships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applications with security best practices aligned with civil IT solutions, ensuring robust data management and privacy compliance as per regulatory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sprint process, contributing to milestone planning and retrospectives, refining workflows for improved efficiency in project delivery and quality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visualization libraries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sets effectively, aiding decision-makers in understanding project timelines and resource allocations swiftly.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