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building responsive user interfaces and highly performant web applications using a diverse tech stack.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jQuery, Angular, React, Vue.js, SASS/LESS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Grails, Groovy, Perl, Node.js, Spring,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Jenkins, GitLab CI,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Gulp, Grunt, Lighthouse, Fiddler, Chrome DevTools, Load Testing, A/B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IntelliJ IDEA, Postman, Swagger, Git, SVN,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Tomcat, Apache HTTP Server, Nginx, Cloudflare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front-end components for the CCBill e-commerce web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performance across various web browsers and mobile devices in collaboration with UI/UX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systems with seamless front-end interfaces, ensuring high availability and responsiveness for hundreds of concurrent users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CCBill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online payment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release cycles and the deployment of new features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peer code reviews to enforce coding standards, improve code quality, and ensure maintainability while utilizing collaborative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implemented various improvements to user interfaces based on feedback and performance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fine-tuning front-end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employing Agile methodologies to foster teamwork and adaptability, ensuring timely project delivery and alignment with product goals at a fast-paced tech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ensuring functionality in production while minimizing regression risks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client-side performance by proactively addressing bottlenecks and implementing best practices for responsive web development across multiple devices and screen sizes prior to production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new technologies and frameworks rapidly, integrating emerging tools into existing workflows, which increased team efficiency and innovation in our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architects to contribute to the development of front-end software architecture, promoting the adoption of modern design patterns and principles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skills development to stay current with industry trends and technologies, fostering an environment of innovation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metrics and analytics tools to report on web application health and user engagement, transforming data insights into actionable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stakeholders and team members to clarify requirements, aiding in the delivery of high-quality software solutions aligned with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 junior developers, sharing knowledge on best practices in front-end development, fostering a culture of continuous learning and skill enhancement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drive collaborative features and enhancements in line with business objectives, emphasizing quality deliverables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civil engineering sector, creating tools for planning, bidding,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technologies to improve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user interfaces for web-based applications in accordance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accessibility and responsiveness for all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integration of enterprise-level tools and technologies for project management, engaging cross-disciplinary teams to enhance functionality across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debugging and troubleshooting of existing web applications, utilizing analytic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ran training sessions for stakeholders and clients to enhance their understanding of digital tools, promoting effective usage of the applications designed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and analyze requirements for new features, significantly enhancing the planning and inspection functions of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standardized coding conventions and best practices across projects, promoting code readability and maintainability throughout the development lifecycle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deployments, ensuring high availability and reliability in project management tools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interviews to assess project needs and translate them into technical specifications, ensuring that developments aligned with business objectives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unit and integration testing protocols using modern test frameworks, enhancing bug detection and system reliability before production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software to collaborate effectively with team members, focusing on timelines, deliverables, and ensuring alignment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reviews as part of Agile methodology, fostering transparent communication and continuous improvement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