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innovative web and mobile applications. Proven expertise with MERN stack, AWS, CI/CD, and serverless architecture. Highly collaborative and adaptable, with a strong focus on delivering scalable and high-performance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React, Express.js, Redux,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Serverless, Lambda, CDK,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Webpack, Babel,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Gatsby,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web applications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stack, ensuring optimal performance across platforms with a focus on modular and reusable code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robust APIs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third-party services to enhance application functionalities while promoting a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engaging in ideation sessions and sprint planning to align software development initiatives with strategic business objectives, fostering a culture of teamwork and open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high performance and security in web applications achieved through continuous testing and optimization, employing best practices to safeguard sensitive data and prevent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reviews, debugging, and performance analysis sessions while enhancing the team's coding standards, driving continuous improvement across the development processes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design and implementation of Infrastructure as Code (Iac)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 and repeatable cloud deployments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Elevated the overall development workflow by establishing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build, testing, and deployment processes, significantly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containerization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collaborative work and environment consistency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management, ensuring smooth task transitions and timely delivery of software projects, tailored to meet client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knowledge-sharing sessions and training workshops to uplift the technical capabilities of junior developers, focusing on innovative approaches to solution delivery and code quality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application development, ensuring efficient resource utilization and reduced operational costs while delivering scalable solutions on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API testing protocols, guaranteeing seamless integrations and reducing error rates in production environments, fostering reliability in application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learning of emerging technologies in software development, staying ahead of industry trends, and integrating applicable innovations into current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solutions for civil IT projects focusing on digital planning and construction management, enhancing the efficiency of project execution through modern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architectures that support bidding and contracting processes, ensuring streamlined digital workflows that facilitate paperless communication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data-driven applications that improve operational outputs in construction management, aligning with the specific needs of civil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project requirements, translating technical needs into functional specifications that improve usability and performance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software development best practices and project timelines by applying rigorous testing methodologies, resulting in a reduction of bugs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communication with clients to provide project updates and gather feedback, facilitating a customer-focused development process that aligns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integrate various digital tools used in construction planning, enabling better resource management and real-time data access for project managers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training for end-users on new systems and software, ensuring successful adoption and maximizing the utility of implemented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techniques to create user-friendly dashboards that display critical project metrics, helping stakeholders make informed decisions quickly.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software capabilities with business goals in construction, ensuring that technology solutions address the current challenges faced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introduction of cloud technologies to the organization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facilitating scalable project management solutions that support the firm’s growth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to continuously improve software solutions based on user testing and evolving industry regulations, demonstrating adaptability to changing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