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IT professional with 11 years of experience specializing in VMware technologies, focusing on optimizing vSphere environments and streamlining lifecycle management. Proven track record in remote team collaboration and project execution.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Virtualization &amp; Cloud Technologies:</w:t>
      </w:r>
      <w:r w:rsidRPr="003813CA">
        <w:rPr>
          <w:rFonts w:ascii="Arial" w:eastAsia="Century Gothic" w:hAnsi="Arial" w:cs="Arial"/>
          <w:sz w:val="22"/>
          <w:szCs w:val="22"/>
        </w:rPr>
        <w:t xml:space="preserve"> VMware vSphere, vCenter, vRealize Operations, SRM, vSAN, NSX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PowerCLI, PowerShell, Python, Bash,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Hardware Management Tools:</w:t>
      </w:r>
      <w:r w:rsidRPr="003813CA">
        <w:rPr>
          <w:rFonts w:ascii="Arial" w:eastAsia="Century Gothic" w:hAnsi="Arial" w:cs="Arial"/>
          <w:sz w:val="22"/>
          <w:szCs w:val="22"/>
        </w:rPr>
        <w:t xml:space="preserve"> iDRAC, iLO, OMSA, OneView, Dell Hardware, HPE Hardware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vROps, ESXi, Capacity Planning, Performance Tuning, Disaster Recovery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Storage:</w:t>
      </w:r>
      <w:r w:rsidRPr="003813CA">
        <w:rPr>
          <w:rFonts w:ascii="Arial" w:eastAsia="Century Gothic" w:hAnsi="Arial" w:cs="Arial"/>
          <w:sz w:val="22"/>
          <w:szCs w:val="22"/>
        </w:rPr>
        <w:t xml:space="preserve"> SAN, NFS, VLANs, Distributed Switches, Data Center Technologies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VMware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VMware vSphere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ensuring optimal performance through effective monitoring and tuning, successfully enhancing system efficiency and minimizing downtime across multi-tenant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patch management and upgrades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ESXi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hosts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vCenter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effective planning and minimal production downtime, contributing to enhanced security and system stability during transitions.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host firmware updates and BIOS upgrades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Dell iDRAC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HPE iLO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and optimal operation of server management tools for comprehensive hardware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disaster recovery orchestration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VMware SRM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company's resiliency and reliability for mission-critical applications in adverse situations.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disaster recovery procedures and business continuity plans, reinforcing operational readiness and ensuring swift recovery from unforeseen incidents while minimizing data loss and system outages.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technical documentation, including runbooks and change requests, enabling cross-functional team collaboration and fostering knowledge sharing within the IT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tasks by implementing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PowerCLI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and allowing team members to focus on complex systems management tasks RPA models.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plan capacity requirements for upcoming projects, integrating knowledge from diverse departments to support scalable infrastructure developments successfully.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vSAN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storage networking solutions effectively, ensuring seamless integration and high availability compliant with industry standards, thus enhancing data management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overall performance metrics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vROps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dashboards to provide insights into system health and user experience, supporting proactive maintenance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major cluster upgrades and migrations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vSphere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best practices to ensure successful transitions without service interruption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management and root cause analysis for complex system issues, facilitating communication across teams to resolve challenges within tight timelines and improve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mentorship to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VMware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skill development, increasing team competency in managing complex systems, and promoting a collaborative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server lifecycle management through proactive oversight of hardware components and software dependencies, contributing to overall operational excellence within IT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capacity planning and architectural design assessments for future growth, aligning IT resources with business needs effectively while adapting to rapid technological changes.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 high-complexity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VMware vSphere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managing key components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ESXi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vCenter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across varied client projects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 Recovery 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 developing runbooks and conducting failover tests that safeguarded critical applications during outages in construction management and project delivery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patching and updates on VMware environments, maintaining compliance and operational resilience by deploying updates with a strategic low-impact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vSAN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efficient storage solutions that significantly maximized data management capabilities and streamlined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integrate technology solutions that improve workflow, reduce paper usage, and ensure that all project phases were digitally tracked and managed systematically.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capabilities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vRealize Operations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complex performance data into actionable insights for fostering informed decision-making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with development and project teams to determine lifecycle management requirements, ensuring that IT operations aligned with dynamic service requests in a project management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and implementing best practices for IT service management methodologies, enhancing incident response, user support, and overall service delivery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objectives by promoting collaboration between IT and project stakeholders to ensure technology solutions met desired outcomes for each stage of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technical documentation focused on server architecture and VMware configurations, enabling teams to execute complex operational tasks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efforts for digital tools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seamless coordination between IT infrastructure and operational requirements throughout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on automation tools that can streamline operational processes within the company, enhancing overall productivity and integration of technology in project execution, pushing for innovative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