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UI Developer with 11 years of software development experience focusing on web and mobile applications. Demonstrated expertise in translating visual designs into pixel-perfect interfaces leveraging CSS and React frameworks, with a proven track record of enhancing user engagement through refined UI design and responsiveness.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Front-End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HTML, CSS, JavaScript, React, Redux, Sass, Less,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Design &amp; Prototyping: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Figma, Sketch, Adobe XD, InVision, Photoshop, Illustrator, Zeplin, Framer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Webpack, Babel, npm, Yarn, Jest, Mocha, ESLint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Collaboration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Slack, Trello, Jira, Asana, Confluence, Zoom, Microsoft Teams, Google Workspace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Performance Optimization: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Webpack Optimizations, Image Optimization, Lazy Loading, Code Splitting, Critical CSS, CORS, Responsive Design, A/B Testing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designers and product teams to translate visual mockups into interactive UI while adhering strictly to design specifications, ensuring that every pixel aligns perfectly with the intended aesthetic.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refinement of existing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components within 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codebase, focusing on enhancing layout cohesiveness, spacing attributes, and typographic hierarchy for optimized user experiences.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responsive design techniques to ensure cross-device compatibility,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alongside media queries for seamless interaction across varying screen sizes.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and quality assurance for all newly implemented UI features, addressing edge cases and bugs that emerged during integration into the existing framework for application stability.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UI usability through thoughtful integration of interaction details including smooth transitions, hover effects, and color animations to elevate the overall user experience and maintain visual appeal.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collaborated with backend developers to ensure a smooth API integration process, understanding the interplay between the backend and the visual interface for enhanced functionality.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ongoing code reviews, providing constructive feedback on visual component implementations and sharing knowledge to promote best practices within the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Agile ceremonies, such as sprint planning and retrospectives, to provide updates on progress and ensure alignment with project timelines and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 robust understanding of accessibility standards, ensuring all deployed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components met WCAG guidelines for inclusivity and usability for users with disabilities.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Generated detailed documentation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changes and design patterns followed, promoting transparency and ease of future iterations for both current and upcoming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version control systems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code changes effectively, promoting collaboration across multiple developers and maintaining a clean project history for future reference.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Crafted an online portfolio showcasing UI projects, reflecting my ability to implement and design visually attractive interfaces that resonate with 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eye-catching motion graphics and animations to engage users further, ensuring the final product captures attention and encourages interaction readily.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Onboarded junior developers by sharing insights on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culture of learning and innovation across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compelling presentations of design iterations and the resulting user feedback gathered during usability testing sessions to promote consensus in further refinements.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cross-functional collaboration as part of the software engineering team, focusing on developing dynamic web applications within the civil IT space, enhancing user experiences through interactive features.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detailed UI designs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addressing both aesthetic and functional aspects to provide sustainable solutions for civil engineering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product managers and stakeholders to gather requirements and feedback, ensuring that the evolving software effectively served users in planning and construction management roles.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Agile methodologies in project development, participating actively in sprint cycles to ensure timely delivery of high-quality software tailored to specific industry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 digital transformation in civil IT, enabling smoother transitions from traditional processes to sophisticated, technology-powered solutions for project management and inspections.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modular components for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ecosystem that allow for reusability across various functionalities, contributing to quicker deployment and consistent user experiences.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performance tuning for web applications, optimizing both server-side and client-side interactions to increase operation speed for end-users and project stakeholders alike.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hands-on training and mentoring for team members in the use of modern UI frameworks and tools, both enhancing their skills and the project quality overall.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demos and walkthroughs of new features developed, receiving constructive feedback aimed at enhancing user satisfaction and ensuring the final product met high usability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automated testing frameworks into the development process, establishing testing protocols that significantly increased the reliability and robustness of web applications in production.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keen oversight of technological trends related to civil IT systems, adapting the development approach to incorporate new technologies that could benefit ongoing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insight during architectural discussions, influencing the framework and tools chosen for the projects by advocating for solutions that align with both user needs and system performance.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