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solution-focused Triage Software Engineer with 11 years of experience in software development, specializing in web and mobile applications. Proven ability to resolve complex technical issues, optimize performance, and enhance client experiences through proactive engineering approaches. Proficient in Java, Spring Boot, and adept at leveraging modern infrastructure and automation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HTML5, CSS, SQL, Python, TypeScript,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Vue.js, Bootstrap, Node.js, React, Angular,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RESTful APIs, Microservices, GraphQL, WebSockets, Docker, Kubernetes, Nginx, Apache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Automation:</w:t>
      </w:r>
      <w:r w:rsidRPr="003813CA">
        <w:rPr>
          <w:rFonts w:ascii="Arial" w:eastAsia="Century Gothic" w:hAnsi="Arial" w:cs="Arial"/>
          <w:sz w:val="22"/>
          <w:szCs w:val="22"/>
        </w:rPr>
        <w:t xml:space="preserve"> Selenium, JUnit, Mockito, Cypress, Jest, Postman, LoadRunner,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Elastic Beanstalk, S3, Terraform, Git, Jenkins,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forensic analysis on incoming software issues to pinpoint underlying code problems, employing strong debugging techniques and collaborating with various teams to devise optimal solutions for high-impact software bugs.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innovative automation processes that significantly improved testing workflows, utilizing tools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coverage and maintain software quality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Services and actively participated in triaging complex issues it received, fostering a collaborative environment that prioritized customer satisfaction and rapid resolution of emerging concerns.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stress and load testing procedures to validate performance capabilities of applications, ensuring they met industry standards and could accommodate varying levels of user traffic without performance degradation.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infrastructure solutions and automation strategies to streamline operations, contributing to an efficient development environment and harnessing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task distribution process across engineering teams by utilizing strategic collaboration methods, allowing for enhanced attendance to critical issues and more swift resolutions of reported bugs.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launch of significant product updates, coding automated tests that ensured no new bugs were introduced into the production environment, leading to increased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engineers in best practices for bug diagnosis and remediation, emphasizing the importance of maintaining a growth-oriented mindset within a technical team and fostering a culture of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functional code tests in collaboration with cross-functional teams, ensuring high-quality and efficient outcomes through rigorous testing methodologies and commitment to agile development principles still embraced in team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company's understanding of current development strategies and trends, integrating these insights into practices to keep the team responsive and aligned with evolving industry standards, particularly in digital advertising.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team members, enhancing coding standards, and promoting a healthy culture of continuous improvement and knowledge sharing across engineering disciplines.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the triage process and learned procedures, helping ensure continuity of operations and enabling new team members to quickly adapt and contribute effectively in their roles.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internal teams and partners to address complex technical inquiries, contributing to a unified approach to tackling client issues and optimizing user experiences throughout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new project requirements and emerging technologies, demonstrating flexibility and a commitment to ongoing professional growth, which aligned closely with our workplace values and mission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risk management to prevent bugs from escalating by monitoring system performance, which resulted in improved incident response times and maintained a positive client experience.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dynamic team to enhance digital solutions for project management and planning in civil IT, adapting software capabilities to meet complex requirements within construction management and document control.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building robust APIs that facilitated seamless integrations with front-end technologies, enhancing the user experience for clients utilizing our civil IT solutions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migrating legacy systems to modern cloud architecture using AWS solutions, particularly focusing on data security, operational efficiency, and scalability essential for digital construction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diligently with clients and internal personnel to troubleshoot technical problems related to bid management and project inspections, demonstrating a commitment to improving user experiences in intricate operational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solutions for paperless contracting, streamlining workflows and increasing efficiency in document management, which enhanced collaboration in cross-functional project teams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iterative development cycles using Agile methodologies to ensure timely and efficient delivery of features that meet client expectations and adapt to changing project scopes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software solutions for digital inspections, which integrated with existing workflow processes while maintaining high standards of performance and reliability across all project phases within the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reporting, ensuring that the data infrastructure supported robust analytics capabilities crucial for performance evaluation in construction and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gather requirements and translate them into technical specifications, ensuring that software deliverables aligned with real-world applications and stakeholder needs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quality assurance initiatives, focusing on delivering high standards through automation testing with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product reliability and client satisfaction scores.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ensuring compliance with industry regulations and standards by integrating essential checks into development practices, promoting best practices that safeguard against potential project risks.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coding standards and best practices, cultivating a culture of shared learning and innovation while driving professional growth within the engineering team, instrumental in maintaining high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