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web and mobile applications. Proficient in building automations and integrations, especially in HubSpot, React, and n8n. Strong knowledge of APIs and JavaScript frameworks, dedicated to delivering optimized and reliable automation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n8n, JavaScript, TypeScript, GraphQL, Node.js, jQuery,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HubSpot APIs, RESTful APIs, Webhooks, Third-Party Integrations, JSON, GraphQL API, SAP Integration, Salesforce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NoSQL, SQL, MongoDB, PostgreSQL, Firebase, MySQL,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Git, Webpack, Jira, Slack, Visual Studio Code, npm, Yarn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w:t>
      </w:r>
      <w:r w:rsidRPr="003813CA">
        <w:rPr>
          <w:rFonts w:ascii="Arial" w:eastAsia="Century Gothic" w:hAnsi="Arial" w:cs="Arial"/>
          <w:sz w:val="22"/>
          <w:szCs w:val="22"/>
        </w:rPr>
        <w:t xml:space="preserve"> Jest, Cypress, Mocha, Chai, Selenium, Postman, Jest, ESLint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automations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HubSpot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n8n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ensuring seamless data integration across various platforms and enhancing overall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UI extensions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HubSpot's Developer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user-friendly interfaces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 processes and improve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through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connections,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JSON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transformations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n8n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interoperability of existing business systems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documentation and technical guidance on automation solutions, facilitating knowledge sharing within the team and improving response times for troubleshooting and support escalations.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collaborated with cross-functional teams to gather requirements and translate them into reliable automation solutions, demonstrating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problem-solving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communication skills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meetings,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on tasks related to automation projects and clarify requirements in cooperation with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querying and manipulation in automation tasks, optimizing data retrieval processes and reducing latency in application responses.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manage changes in codebases, ensuring a collaborative development environment and effective tracking of software revisions.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automations and integrative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quality and adherence to project specifications while reducing bugs and issues at rollout.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AI-based coding tools to enhance productivity, focusing on developing intelligent automation solutions that align with contemporary industry trends and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changes in project scope and requirements, exemplifying flexibility and resilience in a fast-paced development environment while maintaining a focus on delivering quality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training on recent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HubSpot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updates and platform capabilities, staying abreast of industry changes and integrating new features into existing automation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quality assurance teams to identify bugs and edge cases during testing phases, improving end-user experience and system reliability prior to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protocols for monitoring and reporting on automation performance metrics, enabling data-driven decision making for continuous improvement in operational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satisfaction by refining UI functionalities based on user feedback, ensuring the delivery of intuitive solutions that meet the expectations of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to developing software solutions tailored for the civil engineering sector, integrating automation to streamline planning, bidding, and project management processes in construction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client-facing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for civil IT solutions, facilitating real-time data access and project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software requirements for digital solutions, employing agile methodologies and continuous feedback loops to refine application functionalities based on real-world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processes by developing automated test cases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validating software integrity and improving overall application performance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of applications that assist in contract management, enabling seamless integration with existing project management tools used within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scoping sessions, utilizing a deep understanding of civil engineering workflows to align software products with client expectations and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codebases in accordance with modern software practices, focusing on maintaining application performance while simplifying user interactions and system maintenance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communication features within applications to connect project teams better, enabling seamless collaboration during all stages of construction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sessions for end-users on newly developed software solutions, ensuring smooth transitions and effective utilization of the platform’s features and benefits for their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to assess potential software enhancements, utilizing customer feedback and competitive analysis to maintain a leading edge in civil IT innovations.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web applications powered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industry-standard libraries to achieve effective state management and improved performance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deployment of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ensuring scalability and performance optimization to meet the demands of users in construction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