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Technical Support Engineer with over 11 years of experience in software development, specializing in SaaS solutions, application security, and DevOps practices. Proven ability to troubleshoot complex technical issues, provide exemplary customer support, and facilitate the swift adoption of technology by clients. Adept in using and managing source control systems, APIs, cloud platforms, and scripting languages. Strong communicator and collaborator in remote work settings, poised to help drive forward-thinking solutions in application security.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SaaS &amp; AppSec Tools:</w:t>
      </w:r>
      <w:r w:rsidRPr="003813CA">
        <w:rPr>
          <w:rFonts w:ascii="Arial" w:eastAsia="Century Gothic" w:hAnsi="Arial" w:cs="Arial"/>
          <w:sz w:val="22"/>
          <w:szCs w:val="22"/>
        </w:rPr>
        <w:t xml:space="preserve"> GitHub, GitLab, Bitbucket, Docker, Kubernetes, AWS, GCP,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Monitoring:</w:t>
      </w:r>
      <w:r w:rsidRPr="003813CA">
        <w:rPr>
          <w:rFonts w:ascii="Arial" w:eastAsia="Century Gothic" w:hAnsi="Arial" w:cs="Arial"/>
          <w:sz w:val="22"/>
          <w:szCs w:val="22"/>
        </w:rPr>
        <w:t xml:space="preserve"> Jenkins, GitHub Actions, GitLab CI, Azure DevOps, Grafana, Prometheus, New Relic, Sentry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Bash, PowerShell, JavaScript, TypeScript, Ruby,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MySQL, MongoDB, Redis, SQLite, Oracle, DynamoDB,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 &amp; Environments:</w:t>
      </w:r>
      <w:r w:rsidRPr="003813CA">
        <w:rPr>
          <w:rFonts w:ascii="Arial" w:eastAsia="Century Gothic" w:hAnsi="Arial" w:cs="Arial"/>
          <w:sz w:val="22"/>
          <w:szCs w:val="22"/>
        </w:rPr>
        <w:t xml:space="preserve"> Linux, Windows, macOS, Ubuntu, CentOS, Docker, VMware,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primary technical point of contact for enterprise clients, effectively managing and resolving complex technical issues in real-time, ensuring client satisfaction and seamless product usage throughout the troubleshooting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in-depth troubleshooting and analysis for issues related to cloud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assisting customers in optimizing their deployments and leveraging cloud services effectively during high-stakes situations.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R&amp;D and product teams to diagnose and rectify software defects, contributing valuable feedback toward product improvements and enhancing the overall user experience and product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monitoring tools such as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customer environments for performance issues, proactively addressing concerns and educating clients about best practices in system monitoring and observability.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clients, translating complex technical problems into clear solutions, thereby enabling customers to understand challenges and assisting them in making informed decisions about product usage and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technical documentation, runbooks, and training materials, fostering knowledge sharing within teams and enhancing client onboarding processes by providing detailed resources to assist customer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risk assessments to identify potential areas of improvement for security vulnerabilities within customer applications, advocating for proactive measures to enhance product security and safeguard customer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internal staff and enterprise customers, empowering teams with the necessary knowledge to address client issues independently while promoting a culture of continuous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scripting to automate manual diagnostic processes, improving operational efficiency and reducing resolution times while allowing team members to focus on more complex cases.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software deployments at varied stages, employing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smooth CI/CD pipeline operations and maintain healthy deployments to client environments without interruption.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Delineated processes for efficient escalation between Tier 1, Tier 2, and Tier 3 support teams, ensuring that complex cases received the required attention and expertise needed for resolution.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and resolved issues arising from the interaction of various applications through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enhancing client data flows and user experiences across platforms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cross-functional discussions with sales and marketing teams to communicate customer feedback, shaping future product enhancements and ensuring alignment with market demands and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customer feedback post-issue resolution to continuously improve service delivery and client relationships, expanding operational frameworks to include customer-centric approaches in a technical support context.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efforts in achieving company objectives related to customer satisfaction, product adoption rates, and the overall reduction of churn through dedicated technical support initiatives.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multi-tasking abilities to provide Tier 2 technical support for diverse software applications within civil IT solutions, enhancing the experience of construction industry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Diagnosed and resolved technical issues in applications related to planning, bidding, and paperless contracting processes, ensuring smooth operational flow for users engaged in civil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align IT support with civil engineering demands, creating tailored solutions that addressed specific operational challenges faced by clients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troubleshooting on source control systems including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collaboration between software engineers and project managers in civil IT environments historically reliant on conventional methods.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automation of support workflows, improving response times for civil IT solutions while streamlining the support ticketing process for enhanced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documentation outlining product specifications and client-specific adaptation strategies, thereby fostering continued mentorship and guidance for newly onboarded engineers.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real-time observation tools and dashboards using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visibility into backend application performance, delivering measurable improvements for clients'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integration of CI/CD practices within the support team’s operational framework, implementing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software deployments, enabling rapid iterations that improved client engagement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customers directly to assess their needs, translating technical functionalities into actionable insights that enabled clients to utilize civil IT tools effectively to their advantage.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customer requirements internally, presenting findings from technical sessions that influenced both product development tactics and strategies for enhancing user adoption.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quality assurance testing phases prior to major software releases, ensuring product features aligned with customer expectations and feedback gleaned from various support channels.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for team members, deepening their understanding of civil IT software environments and enabling greater independence in troubleshooting procedures.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