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Technical Leader with 11 years of experience in software development, specializing in web and mobile applications. Proven track record in guiding SRE teams and delivering robust cloud-based solutions using Infrastructure as Code and advanced programming languages. Strong advocate for best practices in DevOps and committed to fostering collaboration across cross-functional teams to drive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JavaScript, TypeScript, Ruby, Java, Shell Scripting,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Kubernetes, Terraform, Ansible,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OpenShift, Heroku, DigitalOcean, Linode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Git, Maven, Gradle,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New Relic, ELK Stack, Nagios, Splunk, Zabbix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optimization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enhanced system reliability and performance utilizing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notably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monitoring systems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analytics and alerts on system performance, ensuring high uptime and fast issue resolution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integrate new features into existing applications, applying Agile methodologies and fostering a collaborative environment to accelerate development cycles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technical demonstrations showcasing new tools, frameworks, and best practices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domain to improve team capabilities and knowledge, encouraging continuous learning and evolution in technology use.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 to streamline application deployment processes, thus enabling smoother transitions from development to production, showcasing a solid understanding of container orchestration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resource allocation and cost management in cloud environments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savings and performance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source control and continuous deployment, empowering the team to maintain greater consistency and traceability in development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coding standards, best practices,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professional growth and team skill enhancement while building cohesive project teams for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security measures across environments to protect data integrity, which included regular audits and applications of best practices for maintaining secure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to ensure alignment with business goals and technology strategies, actively encouraging innovative and effective solutions to challenging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disaster recovery plans and conducted simulations to ensure system resilience and preparedness, critical to maintaining business continuity during adverse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internal tooling that streamlined processes and improved development efficiency, emphasizing the automation of repetitive tasks and reducing human error.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research to assess new technologies and frameworks, identifying potential advancements that can be implemented to enhance product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on new technologies and methodologies, thereby improving overall team proficiency and directly impacting project outcomes positively.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standard operating procedures to enhance team efficiency and onboard new hires more effectively, ensuring knowledge retention within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features and functionality for web and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part of a diverse team delivering innovative civil engineering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the civil IT field for plans and integration of digital solutions, contributing to successful project outcomes in construction management and paperless contracting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solutions for bidding and inspection processes by utilizing advanced technical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project visibility and decision-making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code reviews and adherence to best practices, ensuring robust software deployment that aligns with industry standards and client expectations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platforms by actively conducting troubleshooting, bug fixing, and feature updates which reinforced the reliability of mission-critical applications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effectively across multiple project teams, ensuring seamless code integration and collaborative development practices tailored for complex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cross-disciplinary teams employing Agile Scrum methodologies, driving higher levels of efficiency in project planning and execution to meet tight deadlines successfully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strong client relationships by providing ongoing software training and support services, fostering positive feedback and satisfaction, which led to repeat business for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technical guides and documentation for users, enhancing their experience with digital solutions and ensuring they could effectively utilize the tools being provided to them.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visualization tools to inform stakeholders about project progress and pain points while enabling strategic decision 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upgrades and enhancements to legacy applications transitioning to modern solutions, assuring smooth migrations and improved overall efficiency for user engagement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client data into streamlined digital formats, promoting better operational flow and information management within the civil engineering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