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Expert in leading design, developing solutions and integrating AI/ML technologies in cloud environments. Strong advocate for Agile methodologies, CI/CD, and DevSecOps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TypeScript, JavaScript, SQL,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React, Angular, Express.js, Flask, Keras,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GitHub Actions,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RDBMS, NoSQL, MongoDB, PostgreSQL, Redis, Elasticsearch, Apache Kafka,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Playwright, Mockito, Jest, Postman, QUnit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SAST, DAST, OAuth, Identity Access Management (IAM), Zero Trust Security, Service Mesh, ISTIO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delivery of complex, cloud-based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scalable and maintainable applications that meet rigorous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developers in best coding practices, facilitating knowledge sharing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harnessing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collaboration in source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enterprise systems, enabling real-time data analytics and enhancing decision-making processes within software applications for government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streamlining CI/CD pipelines for automated testing and deployments, resulting in reduced release times and improved code quality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to enforce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excellence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focusing on maintaining high levels of software integrity and security compliance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documentation, including system designs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project and stakeholder communications while maintaining clarity and accessibility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and data engineering teams to integrate user feedback into product design iterations, driving enhancements that resulted in improved user satisfaction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deployments efficiently across various environments, ensuring high availability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 templates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seamless provisioning and management process for cloud resources essential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briefings and collaborative workshops, emphasizing course corrections and product adjustments that align with project goals and client expectations, enhancing operational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best practices for security auditing and compliance, focusing on continuous improvement and adaptation of existing software security measures to evolving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unit and integration testing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reliability of the delivered software increments.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federal government clients to gather requirements and provide ongoing support during the software implementation phase, ensuring alignment with operational needs and compliance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communication channels with cross-functional teams to promote transparency and collaboration, applied to improve project alignment and shared objectives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and logging solutions that provided insights into system performance, identifying critical issues proactively and adapting system designs based on real-time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applications, including solutions for planning, bidding, and construction management, enhancing digital processes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systems, integrating them into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infrastructures, which improved system reliability and eliminated technical debt while adhering to strict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ensure alignment of project outcomes with client specifications, facilitating overhauls of project management tools through robust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QA strategies that emphasized collaboration between development and testing teams, fostering an environment of continuous improvement while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Tailored solutions for civil contracting processes that optimized document tracking and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between various stakeholders in the digital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retrospectives and planning sessions to refine workflows, constantly adapting strategies based on feedback and delivering incremental improvements in productivity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performance and product delivery times, resulting in a more adaptive approach to changing project requirements and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clients to understand their technical requirements and provided them with software recommendations that leverage cutting-edge frameworks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digital solutions tailored to government regulations and compliance requirements, ensuring deliverables adhered to federal guidelines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diverse project management tools to oversee project timelines and deliverables effectively, ensuring a high level of transparency and communication among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goals by sharing insights into technology trends and innovations, participating in brainstorming sessions that led to the development of new features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enhancing the deployment pipelines by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reinforced the team's commitment to continuous integration and delivery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