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Systems Analyst/Developer with over 11 years of experience in software development, specializing in web and mobile applications. Proven expertise in Microsoft Power Platform, JavaScript, CRM workflows, and strong communication skills to analyze business requirements and develop effective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Platforms:</w:t>
      </w:r>
      <w:r w:rsidRPr="003813CA">
        <w:rPr>
          <w:rFonts w:ascii="Arial" w:eastAsia="Century Gothic" w:hAnsi="Arial" w:cs="Arial"/>
          <w:sz w:val="22"/>
          <w:szCs w:val="22"/>
        </w:rPr>
        <w:t xml:space="preserve"> Microsoft Power Platform, Power Apps, Power Automate, Dataverse, Power BI, Excel VBA, Excel OfficeScript, JavaScript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Python, HTML5, CSS3, SQL, TypeScript,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.NET Framework, Node.js, ASP.NET, React, jQuery,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Git, Azure DevOps, JIRA, CI/CD, Docker, Kubernetes,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Others:</w:t>
      </w:r>
      <w:r w:rsidRPr="003813CA">
        <w:rPr>
          <w:rFonts w:ascii="Arial" w:eastAsia="Century Gothic" w:hAnsi="Arial" w:cs="Arial"/>
          <w:sz w:val="22"/>
          <w:szCs w:val="22"/>
        </w:rPr>
        <w:t xml:space="preserve"> RESTful APIs, GraphQL, MS D365, Document Automation, Business Continuity Planning, Document Management Systems, Agile Methodologies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Collected and analyzed business requirements by engaging stakeholders, documenting needs, and translating them into detailed functional specifications to ensure alignment with strategic goals within the </w:t>
      </w:r>
      <w:r w:rsidRPr="003813CA">
        <w:rPr>
          <w:rStyle w:val="span"/>
          <w:rFonts w:ascii="Arial" w:eastAsia="Century Gothic" w:hAnsi="Arial" w:cs="Arial"/>
          <w:b/>
          <w:bCs/>
          <w:sz w:val="22"/>
          <w:szCs w:val="22"/>
        </w:rPr>
        <w:t xml:space="preserve">Microsoft Power Platform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ecosystem.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robust solutions leveraging </w:t>
      </w:r>
      <w:r w:rsidRPr="003813CA">
        <w:rPr>
          <w:rStyle w:val="span"/>
          <w:rFonts w:ascii="Arial" w:eastAsia="Century Gothic" w:hAnsi="Arial" w:cs="Arial"/>
          <w:b/>
          <w:bCs/>
          <w:sz w:val="22"/>
          <w:szCs w:val="22"/>
        </w:rPr>
        <w:t xml:space="preserve">Power Apps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Power Automate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operations and improve efficiency for patent royalty management in a collaborative, team-oriented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implementation of data models in </w:t>
      </w:r>
      <w:r w:rsidRPr="003813CA">
        <w:rPr>
          <w:rStyle w:val="span"/>
          <w:rFonts w:ascii="Arial" w:eastAsia="Century Gothic" w:hAnsi="Arial" w:cs="Arial"/>
          <w:b/>
          <w:bCs/>
          <w:sz w:val="22"/>
          <w:szCs w:val="22"/>
        </w:rPr>
        <w:t xml:space="preserve">Dataverse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integrity and compliance with organizational IT architecture standards to support varied business processes and improve decision-making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for users and IT staff, facilitating training sessions on newly developed functionalities in Microsoft tools, promoting user engagement and minimizing operational disruptions in a fast-paced company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Communicated project status updates effectively to management, ensuring all stakeholders were informed of progress, challenges, and adjustments required throughout the development lifecycle, which encouraged cross-team collaboration and enhanced workflow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software updates, patches, and backups as part of business continuity processes, ensuring systems remained operational during transitions and reducing downtime risks associated with implementation efforts.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documentation practices by systematically writing and revising technical specifications and user documentation that adhered to IT policies and aided usability for new software deployments and training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external vendors into project delivery processes by coordinating the communication of technical specifications, performing due diligence for quality assurance, and streamlining workflows for software deployment across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Excel VBA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OfficeScript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automated reports that significantly reduced manual data entry time and increased productivity within the analytics teams focused on generating business insights.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sprint reviews and retrospective meetings, using agile methodologies to assess project efficiency and drive continuous improvement in both the team and individual performance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enterprise-level application development, maintaining best practices for architecture that foster rapid deployment and robust system integrity across organizational operations in the tech licensing industry.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an atmosphere of collaboration among cross-functional teams, actively sharing insights and solutions to technical challenges while seeking input to enhance project outcomes and operational effectiveness.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systems for patent licensing by employing </w:t>
      </w:r>
      <w:r w:rsidRPr="003813CA">
        <w:rPr>
          <w:rStyle w:val="span"/>
          <w:rFonts w:ascii="Arial" w:eastAsia="Century Gothic" w:hAnsi="Arial" w:cs="Arial"/>
          <w:b/>
          <w:bCs/>
          <w:sz w:val="22"/>
          <w:szCs w:val="22"/>
        </w:rPr>
        <w:t xml:space="preserve">Business Intelligence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in </w:t>
      </w:r>
      <w:r w:rsidRPr="003813CA">
        <w:rPr>
          <w:rStyle w:val="span"/>
          <w:rFonts w:ascii="Arial" w:eastAsia="Century Gothic" w:hAnsi="Arial" w:cs="Arial"/>
          <w:b/>
          <w:bCs/>
          <w:sz w:val="22"/>
          <w:szCs w:val="22"/>
        </w:rPr>
        <w:t xml:space="preserve">Power BI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visualize data trends, thus facilitating informed decision-making and strategic planning based on current market dynamics.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external partners to integrate their systems with internal platforms, ensuring seamless data flow and operational continuity through rigorous API management and development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translate business needs into technological solutions, developing a keen understanding of client processes that boosted user satisfaction and adherence to software standards.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complex business systems for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 employing a full software development lifecycle approach that involved gathering requirements, developing prototypes, and conducting thorough testing to enhance usability.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innovative digital solutions to streamline planning and construction management processes by designing user-friendly interfaces and dashboard capabilities that facilitated better decision-making for project managers.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various front-end frameworks to build responsive web applications that improved client engagement in construction management environments, ensuring intuitive navigation and real-time data insights.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stakeholders to refine system requirements and business processes, leading to the design of effective software solutions that met both operational and regulatory standards in the </w:t>
      </w:r>
      <w:r w:rsidRPr="003813CA">
        <w:rPr>
          <w:rStyle w:val="span"/>
          <w:rFonts w:ascii="Arial" w:eastAsia="Century Gothic" w:hAnsi="Arial" w:cs="Arial"/>
          <w:b/>
          <w:bCs/>
          <w:sz w:val="22"/>
          <w:szCs w:val="22"/>
        </w:rPr>
        <w:t xml:space="preserve">IT construction sector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groundbreaking projects at </w:t>
      </w:r>
      <w:r w:rsidRPr="003813CA">
        <w:rPr>
          <w:rStyle w:val="span"/>
          <w:rFonts w:ascii="Arial" w:eastAsia="Century Gothic" w:hAnsi="Arial" w:cs="Arial"/>
          <w:b/>
          <w:bCs/>
          <w:sz w:val="22"/>
          <w:szCs w:val="22"/>
        </w:rPr>
        <w:t xml:space="preserve">Infotech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digital transformation initiatives that emphasized project management tools, moving traditional processes into automated workflows and reducing paper reliance significantly.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oversight of interface development between diverse enterprise applications, ensuring data integrity and synchronization across platforms that supported comprehensive project lifecycle tracking.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management, creating queries that supported reporting and data retrieval functions essential for project analysis and forecasting in civil engineering initiatives.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Successfully implemented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a version control system for project collaborations, streamlining communication and enhancing productivity among team members in demanding project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training workshops on new software applications, fostering confidence in technology adoption and supporting organizational change management efforts during project transitions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and updated application performance, providing insights and recommendations for improvements based on user feedback and system analytics to elevate service quality within the </w:t>
      </w:r>
      <w:r w:rsidRPr="003813CA">
        <w:rPr>
          <w:rStyle w:val="span"/>
          <w:rFonts w:ascii="Arial" w:eastAsia="Century Gothic" w:hAnsi="Arial" w:cs="Arial"/>
          <w:b/>
          <w:bCs/>
          <w:sz w:val="22"/>
          <w:szCs w:val="22"/>
        </w:rPr>
        <w:t xml:space="preserve">planning and construction sector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software testers and UX designers to refine applications, ensuring that deliverables met both business and technical specifications before launch, which assisted in creating a user-focused product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software development processes and user guides, enhancing operational knowledge for future projects while ensuring compliance with industry standards for digital solutions in construction management.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