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specializing in web and mobile application development. Proven expertise in data architecture, integration, and quality assurance to drive business decisions through reliable data sources. Skilled in leveraging AI coding agents and implementing effective data quality frameworks, with a strong emphasis on collaboration and adaptability.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JavaScript, Scala, R,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Frameworks:</w:t>
      </w:r>
      <w:r w:rsidRPr="003813CA">
        <w:rPr>
          <w:rFonts w:ascii="Arial" w:eastAsia="Century Gothic" w:hAnsi="Arial" w:cs="Arial"/>
          <w:sz w:val="22"/>
          <w:szCs w:val="22"/>
        </w:rPr>
        <w:t xml:space="preserve"> Great Expectations, dbt, Apache Kafka, Apache Spark, Django, Flask, DataRobot,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Quality &amp; Governance:</w:t>
      </w:r>
      <w:r w:rsidRPr="003813CA">
        <w:rPr>
          <w:rFonts w:ascii="Arial" w:eastAsia="Century Gothic" w:hAnsi="Arial" w:cs="Arial"/>
          <w:sz w:val="22"/>
          <w:szCs w:val="22"/>
        </w:rPr>
        <w:t xml:space="preserve"> Soda, Talend, Informatica, MSSQL, PostgreSQL, MongoDB, Hadoop,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Docker, Kubernetes, Terraform, CloudFormation,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OpenAI Codex, TensorFlow, keras, Scikit-learn, GitHub Actions, Jenkins, Travis CI,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Test-Driven Development, Microservices Architecture, Domain-Driven Design, API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the data integration platform for Blend360, focusing on data ingestion, transformation, storage, and serving diverse data sources in multiple formats and ensuring data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heterogeneous data sources into a cohesive architecture utilizing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streaming and batch processing to enhance data accessibility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 data quality framework using </w:t>
      </w:r>
      <w:r w:rsidRPr="003813CA">
        <w:rPr>
          <w:rStyle w:val="span"/>
          <w:rFonts w:ascii="Arial" w:eastAsia="Century Gothic" w:hAnsi="Arial" w:cs="Arial"/>
          <w:b/>
          <w:bCs/>
          <w:sz w:val="22"/>
          <w:szCs w:val="22"/>
        </w:rPr>
        <w:t xml:space="preserve">Great Expectations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monitor, and alert for any discrepancies ensuring data integrity for business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machine learning models leveraging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processing pipelines and enhance analytical capabilities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 coding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accelerate development processes and improve infrastructure management, enabling quicker turnaround in project iterations while maintaining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architecture decisions through lightweight ADRs and code repositories ensuring transparent decision-making processes for architectural enhancements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assess data requirements and develop solutions that meet business needs, utilizing agile methodologies for continuous improvement and rapid adaptations.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configurations, integrations, and monitoring of cloud platforms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services while adhering to security protocols and best practices in cloud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data governance and best practices in data quality management for junior team members and stakeholders enhancing overall team competencies in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peer code reviews fostering collaborative environments and sharing knowledge which significantly improved developmental efficiencies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refine workflows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reproducible environments that expedite testing and production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monitoring solutions for data pipelines to track lineage, quality, and performance issues utilizing cloud-based observability tools and metrics dashboards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data engineering best practices and techniques to help them evolve their skills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industry-standard data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key KPIs for data quality metrics and implemented strategies that directly impacted project outcomes, promoting a data-driven culture within the team and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working relationships with internal stakeholders to align on data strategies and provide actionable insights based on validated data studies.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digital solutions for civil IT projects at Infotech, focusing on planning, bidding, and construction management processes with seamless data integrations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web services and APIs to connect disparate systems, ensuring reliable data flow and enhanced reporting capabilities in various project environments particularly for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data mapping and transformations to improve data quality, bridging gaps between stakeholder inputs and system outputs, especially in planning and contracting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lifecycle management, collaborating with project managers and civil engineers to align technology solutions with business objectives and regulatory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for data management workflows, significantly reducing manual validation efforts and increasing quality assurance across projects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training materials for end-users to facilitate the adoption of new technologies and processes across civil IT teams enhancing user engagement and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gather feedback and refine software functionalities ensuring that developed solutions met client expectations and industry standards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project deadlines and deliverables ensuring adaptability in responding to changing project requirements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data cleanup efforts highlighting inaccuracies and inconsistencies allowing for more trustworthy data analysis to support project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teams to implement cloud technologies which allowed for better scalability of digital solutions helping to address the evolving demands in civil IT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cross-functional team members facilitating a positive team culture while leading initiatives to optimize processes and reduce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junior developers on software development best practices, encouraging growth and development within the team and enhancing overall collaborative efforts in achieving project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