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 development, specializing in full-stack technologies. Proficient in Python and TypeScript, focusing on Django and React for quality assurance and automation testing. Demonstrated expertise in debugging, defect resolution, and collaborative problem-solving in regulated healthcare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HTML, CSS, SQL, Java,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React, Flask, Express.js, Cypress, React Testing Library, Pytest,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Kubernetes, Git, Ansible, Terraform, NewRelic, SumoLogic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Mocha, Chai, Cypress, Postman, JUnit, pytest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NewRelic, SumoLogic, Prometheus, Grafana, ELK Stack, Splunk, AppDynamics,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TDD, Shift-Left Testing, Automated Testing,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automated testing capabilities and improve efficiency across various web applications, ensuring adherence to quality standards and compliance requirements through proactive monitoring and logging.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manage the defect lifecycle, effectively triaging incoming issues from both internal clients and external sources while implementing rigorous debugging practices and documentation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developing robust automation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time-to-resolution for production defects and maintaining high software quality throughout the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discover root causes of defects, implementing corrective actions which involved detailed documentation and collaboration to foster a shared understanding of best practices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on quality assurance best practices, mentoring junior engineers in effective debugging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SumoLogic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continuous improvement and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comprehensive user guides and internal documentation to clarify functionality for engineers and end users, ensuring transparency and ease of access to critical information regarding system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compliance checks within software development, enhancing our product capabilities in line with industry regulations, and fostering a culture of security awareness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advocating for high code quality and best practices concerning defect management and testing methodologies while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interactive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decisions affecting product designs by providing analysis and insight into the required testing and monitoring approaches based on user needs and system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various departments to effectively gather and analyze feedback regarding software functionalities, leading to iterative improvements and refinement of user experience and overall platform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post-deployment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identification of anomalies and deployment of solutions, while advocating for performance optimization measures when appropriate.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adoption of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Shift-Left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approach, instilling quality assurance early in development processes, thereby improving developer engagement and commitment to code quality and reliability parameters.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retrospectives, and daily stand-ups, which enhanced team collaboration and alignment towards common objectives while driving quality metrics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patient and provider feedback loops, actively seeking and integrating insights to define product improvement requests that align with user needs and business goals, enhancing the clinical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trends within the healthcare tech industry regularly, ensuring that personal capabilities and team practices remain current and effectively aligned with evolving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innovation in digital processes that streamline construction management workflows, enhancing collaboration across teams in a complex project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efficient defect triaging processes with a deep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solutions provided align with user requirements and facilitate improvements in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pivotal member of interdisciplinary teams to identify and resolve bugs, leveraging effective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integrated solutions meet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documentation efforts for software deployments, focusing on user guides that enhanced stakeholder understanding and aided in the smooth transition to new systems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maintain project schedules and mapping of requirements, ensuring efficient integration of quality assurance practices across all phases of development in the construction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analysis and manipulation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application functionality, optimizing data flows and reporting capabilities to fortify system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product design decisions by providing expert opinions on best practices in testing and debugging methodologies, reinforcing both the importance of quality assurance and the need for proactive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hands-on workshops to train team members on effective use of collaboration tools and advanced debugging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internal efficiencies and response times to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optimization of CI/CD pipeline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releases are seamless with a focus on quality and efficiency in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performance testing and analysis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solutions meet demanding operational benchmarks and effectively respond to evolving user expectations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systematic approach to collecting feedback from stakeholders, utilizing this input to inform product enhancements that align with user experience improvements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technology evangelist within the team, guiding peers on the importance of quality coding and testing practices, fostering a commitment to maintaining excellence in software product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