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Software Engineer with 11 years of software development expertise, specializing in web and mobile applications. Proficient in Node, React, JavaScript, and skilled in delivering high-quality software solutions. Strong communicator with a passion for innovative technology and a commitment to enhancing vehicle safety through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Express, Angular, Vue.js, Redux,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Postman, Swagger, Jira, GitHub,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implement innovative algorithms for vehicle diagnostics, resulting in enhanced functionality and efficiency in complex data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and maintainable software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turnaround and responsiveness to emerging automotive technology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write clean, efficient code, employing best practices such as modular design and reusable components to facilitate future development processes and quick troubleshooting.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changes and ensure high quality of deliverables while meeting rigorous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within the team using agile methodologies, participating in daily stand-ups and sprint planning sessions to ensure project alignment and timely execution of key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and detailed design specs to support software changes, enhancing clarity for future development cycles and facilitating effective code reviews with peers and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and services into applications, improving overall performance and functionality of the software, while ensuring data integrity and security throughout development and deployment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streamlining the deployment process across multiple cloud environments and enhancing efficiency in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company's transition to a microservices architecture, enabling easier scaling and independent release cycles for different components of the core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code quality and best practices, establishing a peer review process to foster collaboration and knowledge sharing among team members and to maintain high standards across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product ideation and innovation meetings, contributing insights and potential technical approaches to enhance product offerings in the rapidly evolving automotive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software development practices and fostering their growth through pair programming and code review sessions, cultivating a supportive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technical expertise by keeping abreast of industry trends and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technology, actively pursuing ongoing learning opportunities to bring fresh perspectives to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and engagement by continuously refining and optimizing user interfaces, focusing on usability and accessibility standards for all users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continuous improvement, regularly reflecting on development practices and encouraging team discussions to identify opportunities for enhancement and process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cutting-edge web applications ensuring robust back-end support for clients in civil IT, streamlining planning and contracting processes by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define and implement architectural changes that improved system performance, reliability and introduce new functionalities that aligned with client needs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quality, minimizing downtime, and accelerating the overall development lifecycle while adhering to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client engagement and reduced operational bottlenecks for users across various civil projects, improving overall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project management methodologies to deliver client-centric solutions on time, fostering transparency and communication among stakeholders and ensuring alignment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intensive troubleshooting and debugging of existing applications, utilizing a systematic approach to resolve issues and enhance application stability for the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implement responsive web designs and improve the functionality of applications, leading to better user engagement and satisfaction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training sessions to educate end-users on the functionalities and features of newly implemented systems, ensuring smooth transitions and addressing concerns proactively to drive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backend processes by integrating advanced database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storage methods for enhanced efficiency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discussions around best practices in software development, including source control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team members adhered to established protocols for better collaboration and change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meetings with clients to outline project scope, assess existing digital solutions, and propose actionable plans for improvements in operational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paperless contracting systems, minimizing manual tasks and errors while fostering a paperless environment aligned with sustainability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