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robust web and mobile applications, specializing in JavaScript, Solana, and full-stack Web3 solutions. Proven track record in optimizing wallet integrations and smart contract development. A dedicated collaborator committed to pushing the boundaries of cryptocurrency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Rust, Solidity,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Solana, Ethereum, Web3.js, Ethers.js, Chainlink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Node.js, Express.js, Redux,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SQLite,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Exodus products, optimizing the existing architecture for enhanced performance and user experience aimed at cryptocurrency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smart contracts for various DeFi applications, focusing on security and reliability across decentralized platforms and services suited for wallets.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areas for improvement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ensuring alignment with product vision and improving user satisfaction through enhanced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testing procedures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wallet integrations, continuously improving code quality and deployment efficiency through consistent feedback and iterative refinements.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helping them gain necessary skills in deployment, testing, and optimization techniques across client-side and server-side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mobile application user interface, ensuring a seamless experience for both iOS and Android users interacting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 the wallet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performance by applying data-driven insights to revamp key business logic and optimize data flow throughout the application, facilitating rapid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collaborated in sprint planning, utilizing Agile methodologies to enhance team productivity and project timelines while fostering a positive work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developer community, contributing to open-source projects focused on improving wallet functionalities and contract reliability, striving for cutting-edge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feedback mechanisms to gather user data, iterating on wallet features to ensure they meet client needs while aligning with industry standards for security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by introducing containerization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greater collaboration and reducing the time to market for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NFTs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token standards, integrating these innovations into existing wallet functionalities to broaden product offerings for users interested in digital collectibles.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to prototype new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fostering a spirit of creativity and innovation that directly informed product roadmaps and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define feature specifications and prioritize development efforts concerning user feedback and business goals associated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continuous learning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smart contracts, and full-stack development, participating in workshops and tech talks to stay ahead in the field.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software solutions for clients in Civil IT,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project management tools aimed at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 documentation and information flow within Civil IT platforms, enhancing data accessibility for site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streamline the planning and bidding processes by implementing digital solutions tailored for contracting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dynamic user interfaces in apps focusing on inspection protocols, allowing end-users to better capture and manage field data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times and ensuring robust application delivery great for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needs assessments and user interviews to tailor software solutions for construction clients, ensuring alignment with operational requirements and enhancing overall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mobile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field staff, enabling better communication and reporting on construction sites through real-time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of scalable applications for public sector clients, focusing on paperless contracting processes to improve efficiency and reduce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analysts to collect and assess user engagement data to refine existing software products, enhancing usability and customer experience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coding standards, ensuring compliance and quality controls were met throughout the software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industry trends in digital transformation to integrate new technologies and tools, keeping the suite of digital solutions competitive and innovative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on newly developed software to ensure seamless adoption and understanding of the custom features integrated into the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