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comprehensive experience in developing and managing complex web and mobile applications. Proficient in leading teams to enhance code quality and drive innovation through the use of modern technologies. Strong background in TypeScript, JavaScript, Node.js, and cloud services like AWS. Passionate about utilizing AI to optimize engineering practices and improve software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TypeScript, JavaScript, NestJS, Node.js, React, React Native, Python,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Elasticsearch, SQL Server, Cassandra,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Azure, Terraform, Docker, Kubernetes, Jenkins,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Kafka, ETL, ELT, Apache Spark, RabbitMQ, GraphQL, Data Warehousing, Data Modeling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JUnit, TestNG, Jest, Mocha, Chai, Selenium, Postman,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interface integration while maintaining high performance in backend processing and enhancing overall project architecture to optimize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to adopt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NestJS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maintainability and scalability of applications by promoting modular architecture and streamlined code management in web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stakeholders to translate requirements into actionable technical specifications, ensuring alignment of software features with business goals and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code reviews and sharing industry best practices, fostering a collaborative learning environment and improving coding standards across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exploration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AI-powered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technologies, implementing innovative features that enhanced user experiences on products like Allē, directly impacting customer engagement positively.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faster delivery of applications through automated testing and deployment processes, significantly reducing time to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query performance and database design, which contributed to overall system responsiveness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established coding standards, ensuring high quality and security of software deliverables while promoting a culture of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define and evaluate technology trade-offs, effectively balancing performance, scalability, and maintainability while leveraging modern frameworks and cloud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managed cross-departmental workshops to encourage collaboration and innovation, fostering an inclusive atmosphere that encouraged diverse solutions and applications of new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system architecture, design decisions, and API specifications, ensuring clear communication of project objectives and enhancing the onboarding process for new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and contributed to sprint planning, backlog grooming, and retrospectives, facilitating improved team collaboration and alignment with project timelines and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implementing event-driven architectures, allowing for real-time data streaming and improved responsiveness of web applications to user interactions and changes in data state.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ETL processes to efficiently manage large datasets, utilizing frameworks and tools that enhance data reliability and availability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both front-end and backend components, leading to substantial improvements in load times and application responsiveness.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digital solutions in the civil IT sector,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them with project management tools to streamline business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project requirements and create detailed technical specifications for software features essential for planning,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responsive user interfaces that improved user engagement in web applications focused on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managed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schema design and performance tuning crucial for handling construction project data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various systems and tools, enhancing the connectivity between software solutions and enabling seamless interoperability of tools used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quality and functionality met industry standards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agile methodologies to deliver frequent updates and enhancements in software features aligned with the evolving needs of civil engineering clients and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ETL processes for transforming and loading civil data into the system, which improved reporting capabilities and contributed to informed decision-making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on modern development practices and tools, enhancing the skill set within the team and maintaining high coding standards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documentation for software designs and implemented best practices for code management, which aided in the consistent upgrade and maintenance of digital solutions over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technical issues that arose during software development, employing problem-solving skills to enhance application functionality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key relationships with stakeholders, ensuring timely communication regarding project developments and facilitating feedback loops for continuous improvement and adaptation of existing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