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machine learning, performance optimization, and scalable web and mobile applications. Proven ability to enhance system efficiency and performance through robust optimization techniques and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Go,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TensorFlow, PyTorch, React, Node.js, Django, Flask, Spring Boot,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Git, Terraform, AWS,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PostgreSQL, MongoDB, Apache Spark,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Optimization:</w:t>
      </w:r>
      <w:r w:rsidRPr="003813CA">
        <w:rPr>
          <w:rFonts w:ascii="Arial" w:eastAsia="Century Gothic" w:hAnsi="Arial" w:cs="Arial"/>
          <w:sz w:val="22"/>
          <w:szCs w:val="22"/>
        </w:rPr>
        <w:t xml:space="preserve"> Jest, Mocha, PyTest, Load Testing, Performance Tuning, A/B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that significantly enhanced system performance and reduced latency,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predictive analytics to optimize ML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scalable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functionalities and improve user experience through enhanced system structures and UI/UX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codes for performance enhancements, utilizing techniques like </w:t>
      </w:r>
      <w:r w:rsidRPr="003813CA">
        <w:rPr>
          <w:rStyle w:val="span"/>
          <w:rFonts w:ascii="Arial" w:eastAsia="Century Gothic" w:hAnsi="Arial" w:cs="Arial"/>
          <w:b/>
          <w:bCs/>
          <w:sz w:val="22"/>
          <w:szCs w:val="22"/>
        </w:rPr>
        <w:t xml:space="preserve">multi-threading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asynchronous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levels of application responsiveness and efficiency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solutions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ensuring high availability and scalability while adhering to best practices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debugging sessions to identify and address performance bottlenecks, ensuring the robust stability of applications during peak loads and operational stress.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CI/CD pipelines with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and reduce deployment times,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for container management, which allowed for efficient resource utilization and simplified deployment processes across various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architecture and design improvements to enhance </w:t>
      </w:r>
      <w:r w:rsidRPr="003813CA">
        <w:rPr>
          <w:rStyle w:val="span"/>
          <w:rFonts w:ascii="Arial" w:eastAsia="Century Gothic" w:hAnsi="Arial" w:cs="Arial"/>
          <w:b/>
          <w:bCs/>
          <w:sz w:val="22"/>
          <w:szCs w:val="22"/>
        </w:rPr>
        <w:t xml:space="preserve">system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communication between services and faster response times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code review processes and implemented best coding practices to enhance code quality and maintainability, promoting higher standards of software craftsmanship within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performance optimization and algorithm design, contributing to the growth of a knowledgeable team skilled in cutting-edge technologies in the software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to sprint planning and retrospectives, which led to improved velocities and team collaboration through shared goals and open feedback channels.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new machine learning systems and frameworks to stay ahead of industry trends, ensuring that the engineering process benefits from the latest advancements in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ML models focusing on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analysis to enhance product features, which directly contributed to user satisfaction and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architectural discussions around the microservices approach to development and deployment, leading teams to successfully implement modular and decentralized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system architecture and project workflows, ensuring clarity and ease of understanding for both current and future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extensive datasets effectively, aligning with the needs of clients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for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provide technical solutions for software projects, focusing on enhancing usability and efficiency in digital resources for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databases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under heavy loads while collaborating with frontend developers to optimize interaction layers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the performance of existing applications by increasing their processing speed, reliability, and scalability,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systems programming and backend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Ported legacy applications to modern architectures, enhancing maintainability and performance by leveraging existing technologies alongside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and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support sessions, enhancing user engagement and adoption of the new digital systems integrated into the organizational processes of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audits and peer reviews aimed at finding performance and usability enhancements for software products related to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gateways and external APIs to enable clients to process transactions and generate comprehensive reports using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responses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transformation scripts to migrate data between various systems, ensuring accurate data representation through conversion and integration with third-party solutions, enhancing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R&amp;D to explore innovative solutions for automation in contracting processes, providing insights that shaped product development direction and feature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integration efforts across multidisciplinary teams to ensure that software solutions effectively meet client needs by aligning technology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machine learning models to support business intelligence solutions for construction management, pioneering methods that enhanced operational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