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over 11 years of experience in software development, specializing in backend systems for web and mobile applications. Proficient in Node.js, TypeScript, and cloud technologies like GCP. Excels in creating scalable architectures and enhancing operational efficiency through innovative AI and integration solutions. Passionate about team collaboration and driving technological excellence.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Serverless, React, GraphQL, Svelte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(GCP), AWS, Azure, Docker, Kubernetes, CI/CD,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Salesforce, Datadog, Figma, Jira,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robust backend architectures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scalability, and performance in real-time processing for various sales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integration solutions with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workflows and improving operational visibility and efficiency for field sales teams through seamless data exchange.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documentation practices to drive </w:t>
      </w:r>
      <w:r w:rsidRPr="003813CA">
        <w:rPr>
          <w:rStyle w:val="span"/>
          <w:rFonts w:ascii="Arial" w:eastAsia="Century Gothic" w:hAnsi="Arial" w:cs="Arial"/>
          <w:b/>
          <w:bCs/>
          <w:sz w:val="22"/>
          <w:szCs w:val="22"/>
        </w:rPr>
        <w:t xml:space="preserve">technical excellence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high standards and shared knowledge among engineering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product and design teams to translate complex customer needs into elegant technical solutions, ensuring alignment with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deployment and support of key features, applying best practices in software engineering to maintain product health and enable data-driven decision-making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through proactive monitoring and applying insights gained from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bottlenecks and optimizing code for better efficiency and lower latency.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AI and machine learning technologies to streamline backend processes, significantly reducing the administrative burden on sales representatives and enhancing their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analytical assessments on system integrations and orchestration of sales conversations, developing intelligent companions to aid representatives in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agile methodologies, contributing to a flat organizational structure that minimized management overhead and empowered teams to work efficiently together.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development practices by integrating AI coding tools into the workflow, augmenting team capabilities and accelerating the speed of feature releases.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digital solutions for managing construction projects, enhancing user experiences through the deployment of interactive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 seamless collaboration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backend systems for planning and bidding processes in civil IT,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processing and ensuring accurate information 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from paper-based to digital solutions in project inspections and management, promoting operational efficiencies through advanced software solutions designed to meet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Collaboration across teams was key in gathering requirements and implementing solutions tailored to civil IT environments, ensuring alignment between tech capabilities and user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frameworks such as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modular components that supported diverse functionalities across civil engineering applications, enhancing maintainability and scalability.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