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Expertise in architecting efficient data pipelines and mentoring engineering teams using cutting-edge data processing tools and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JavaScript, TypeScript, Java, Go, Rust,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DuckDB, Apache Parquet, Arrow, Apache Iceberg, Snowflake, Delta Lake, AWS S3, GCS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Terraform, OpenShift, Gradle, Ansible, Mesos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CircleCI, Travis CI, Bitbucket Pipelines, GitLab CI, Apache Airflow,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Polars, CubeJS, Django, Flask, React, Angular, Vue.js, Node.js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Data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complex data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DuckDB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ingestion and processing while optimizing for performance and cost across various storage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engineering teams on the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best practices in data management and workflow reproducibility while advocating for lightweight data processing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standards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deployments and enhancing observability within data workflows to support scalable analytics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Data Science and Product Engineering to define clear semantic data layers, improving data accessibility and driving project success using shared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operational excellence by establishing reliable data workflow standards, focusing on automation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optimizing data laying strategies for improved data retrieval and processing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Polars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high-performance data manipulation tasks, enhancing the speed and efficiency of workflows while minimizing resource consumption during data transformation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efficient data processing by adopting best practices for data validation and version control, promoting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Delta 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data integrity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recommended appropriate technologies for various data problems, balancing lightweight and distributed solutions, to ensure teams had the best tools for their specific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on data optimization techniques to internal stakeholders, focusing on the benefits of a small-data mindset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DuckDB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culture of continuous improvement within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and dashboard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stakeholders to visualize data insights and make informed decisions based on real-time data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alerting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services, ensuring operational reliability while maximizing uptime for critical data applications across global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continuous learning and professional growth opportunities for engineers through regular knowledge-share sessions, fostering a learning culture and encouraging innovative thinking in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team discussions to align data pipeline strategies with business goals, ensuring clear communication of technical constraints and capability within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quarterly architecture reviews to assess and evolve data architecture, maintaining readiness to adopt new technologies and practices that may benefit workflow efficacy.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technical documentation for data pipeline processes, enabling smoother onboarding for new engineers and promoting a shared understanding within the team about system architecture.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constructed data solutions for real-time analytics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project managers and stakeholders within civil IT to make data-informed decisions and streamline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range of projects involving data migration and integration for civil engineering clients, utilizing key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improve operational processes and digital transformation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implement standards for data quality and validation, fostering practices that ensured data accuracy for critical planning and inspection tasks within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cloud-based platforms, focusing on reducing operational costs and enhancing data accessibility using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easy visualization of civil engineering project data, thus improving communication with stakeholders and project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productivity by conducting training sessions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backend technologies, thereby empowering engineers to leverage modern tools for project excellence in construction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that processed data feeds efficiently, ensuring smooth flow of information for bidding and procurement processes for engineering firms.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automate testing processes for web applications, driving adoption of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delivery quality and reducing the feedback cycle considerably.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a secure paperless contracting module that integrated seamlessly with existing platforms, employing best practices for data privacy and compliance within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identifying and mitigating performance bottlenecks in legacy data systems, proposing innovative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scalability of applications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liaison between technical and non-technical teams, ensuring clear communication of technical concepts to clients, which enhanced relationships and fostered collaboration within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sharing between a variety of disparate systems, ensuring accurate data flow and synchronization across civil project management tools.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