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development for web and mobile applications, specializing in iOS technologies including Swift and Objective-C. Proven track record of leading cross-functional projects that enhance user experience and drive business value, while adhering to coding best practices and performance standards. Adept at collaborating with diverse teams to deliver high-impact solutions in a fast-paced environment. Dedicated to continuous improvement and innovation in software solutions to power creativity for users.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C++, HTML5, CSS3, JavaScript,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AVFoundation, Core Image, Core Video, Metal, Flutter, React Native, OpenGL, UIKit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CocoaPods, Git, Bitrise, JIRA, Datadog, Crashlytics,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MVC, MVVM, VIPER, SOLID principles, Design Patterns, Microservices, RESTful API design, Agile methodology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Feature flagging, Logging frameworks, Monitoring tools, Unit testing, Integration testing, Performance optimization, System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key mobile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optimization and enhancing user experience while integrating feedback from cross-functional teams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mobile application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AVFoundation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Image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user-generated content editing, resulting in increased user engagement and retention in the app.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create intuitive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UIKit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prototyping and iterative design adjustments that resonated with our target audience of creative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through best practices and code reviews, emphasizing the importance of maintainability and scalability in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Crashlytics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robust error tracking, improving overall application reliability and providing data for better decision-making in future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evaluations of new technologies and frameworks, strategically incorporating them into the workflow to enhance productivity and streamline development processes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 on mobile development practices and technologies, fostering an environment of learning and growth that improved team capabilities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code quality and functionality throughout the software lifecycle in collaborative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product management team to define project scopes and timelines, using Agile methodologies to ensure timely delivery of high-impact features that align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strengthen cross-platform capabilities, allowing our team to innovate beyond traditional iOS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deep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Video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executing projects that require advanced graphics and video processing for complex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company-wide hackathons to foster a culture of innovation and creativity, pushing the boundaries of standard app functionalities through collaboration with the wider tech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data to drive iterative improvements in existing products, focusing on enhancing functionality and reliability based on real-world usage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project transitions by developing thorough documentation and providing support during onboarding sessions for new team members, ensuring continuity and knowledge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 regular feedback loop with users to gather insights for future version enhancements, driving our product's evolution in alignment with user expectations and market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applications, enhancing project management capabilities within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frameworks by integrating modern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performance and allowed for more efficient project workflows in civil engineering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deliver innovative digital solutions tailored for planning, bidding, and contract management, improving communication and project visibility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modern architectures,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for more efficient deployment pipelines within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project management tool that streamlined internal processes for design and compliance handling,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functionalities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interactivity.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software projects from conception through deployment, applying detailed project management techniques to ensure alignment with client specifications and timelines in complex civil IT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interface with clients to define detailed project requirements, enhancing client satisfaction and ensuring that deliverables closely matched their needs and expectations throughout the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overall product quality by establishing rigorous testing protocols, incorporating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deployment processes and deliver greater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to team members in their learning on technical concepts related to civil technology applications, creating an atmosphere conducive to growth and skill-sharing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for internal software tools, ensuring clarity and consistency in knowledge transfer across teams and streamlining future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 assess user engagement metrics, making informed decisions on further enhancements in software features related to user experience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strategies by identifying and resolving bottlenecks in the application, assuring that both response times and overall user satisfaction were significantly improved.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