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software development focused on web and mobile applications. Specialized in building testing frameworks and automated testing processes, particularly in AI and cloud-based environments. Proven ability to collaborate with cross-functional teams to enhance product quality and drive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Playwright, Vitest, Pytest, Mocha,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Terraform, Docker, Kubernetes,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VS Code, Git, JIRA, Slack,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Natural Language Processing, Machine Learning Algorithms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testing infrastructure and built scalable testing frameworks to ensure high-quality software delivery, particularly for AI-first applications, contributing significantly to product reliability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engineering teams to develop and maintain automated test suites, implementing best practices in CI/CD pipelines that reduced deployment time and improved overall software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integrate advanced testing methodologies and tools, fostering a culture of quality and collaboration across product teams, while adapting to the rapid pace of development in the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strategies for large-scale projects that involved multiple stakeholders, ensuring alignment with both user requirements and technical specifications, enhancing the overall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key metrics for performance and quality assurance, effectively monitoring test results and providing actionable insights to improve software delivery processes and product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testing processes by implementing new frameworks and tools that improved both coverage and efficiency, allowing for faster iterations and increased feature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QA engineers in the adoption of automated testing frameworks, creating documentation and conducting training sessions to foster skills development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end-users to validate product functionality and gather feedback, driving improvements in user experience and establishing stronger relationships with the legal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identification and resolution of bottlenecks in testing workflows by analyzing data trends and optimizing resource allocation for enhanced productivity on diverse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 quality assurance and software testing, ensuring the team was equipped with cutting-edge tools and methodologies for modern software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alerting systems for production-level applications, facilitating immediate response to issues as they arose, and thereby minimizing potential impacts on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 testing practices by researching emerging technologies and providing suggestions for their integration into existing workflows, positioning the company at the forefront of legal tech evolution.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analyze user interactions and improve AI-driven features, leveraging data-driven insights to enhance both product functionality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audits of testing processes and systems to ensure compliance with industry standards and internal policies, safeguarding product integrity and ensuring successful regulatory adherence.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user-focused testing scenarios that took into account the unique requirements of lawyers and consumers, ensuring alignment with the company's mission of improving access to legal services.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that supported civil IT initiatives, enhancing digital solutions for planning, construction management, and inspection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web applications that supported engineering project workflows, streamlining processes for bidding and contract management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innovative software solutions that addressed the complex needs of clients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coding practices and quality assurance measures during software development, ensuring adherence to industry standards and enhancing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management systems to enhance project visibility and improve communication among stakeholders within construction projects, facilitating better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coordinated with team members to ensure seamless integration of updates and features to existing software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to validate functionality and gather feedback from end users, leading to improved application usability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improved existing systems, providing recommendations based on user needs and industry trends to enhance overall project effectiveness and deliver superior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current with evolving technologies relevant to digital solutions in civil engineering, advocating for modernization and efficiency improvements in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processes, contributing to improved team dynamics and project direction through active collaboration and commitment to team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infrastructure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ensuring high availability and scalability for critical civil IT solutions backed by data analytics and real-time monitoring.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adoption of modern development methodologies and practices, including test-driven development (TDD) and continuous integration, to elevate software quality and enhance team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