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cloud-based deployments and data management solutions with deep expertise in AWS, Azure, and GCP, ensuring compliance with security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CrowdStrike, Lacework, Datadog, Snyk,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GitOps, Argo 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Golang,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Oracle, MongoDB, PostgreSQL, CockroachDB, Trino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Helm, Packer, Ansible,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environments and deployments for cloud infrastructure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deployment, scaling, and decommissioning of services while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CIS Controls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critical 3rd-party database integration solutions for big data environments,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security team to maintain strong security postures,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CrowdStrike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Lacework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potential vulnerabilities in cloud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methodologies, fostering a collaborative environment with cross-functional teams to drive quality enhancements and timely deliveries of software projects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 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speed and reliability across varying environments and maintaining continuous code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Infrastructure as Code (IaC) to ensure scalable and secure infrastructure setups compliant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workflows and enhancing deployment frequency with robust rollback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knowledge transfer sessions with product support teams, enhancing internal skill sets to maintain complex customer environments independently after handoff.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programming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reliable backend services, enhancing overall system performance and contributing to seamless integration processes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big data performance by managing data access and processing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employing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Cloudera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warehousing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customers with identifying and resolving complex deployment issues, serving as a technical advisor to bolster knowledge and ongoing support capabilities for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documentation of integration processes and deployment strategies to ensure efficient handover and understanding of environments for internal teams and customers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Kubernetes applications effectively, allowing for streamlined deployment management while ensuring compliance with internal governance rules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technology landscapes by continuously learning about new tools and methodologies to enhance deployment processes and application security practices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analytical skills to troubleshoot and optimize existing cloud architectures, ensuring performance and security were at the forefront of stable deployments.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applications, focusing on the requirements for planning, bidding, and construction management, ensuring alignment with regulatory standards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microservices deployed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workflow efficiency and allowing seamless interactions between various digital solutions tailored for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gather requirements and translate them into technical specifications for digital solutions, enhancing data management capabilities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integration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accuracy and reliability of data transferred between service layers and client applications while optimizing data processing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responsive web applications, delivering user-friendly interfaces for complex data entry and analysis tasks required by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 and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to enhance visibility into system performances and detect anomalies in application behavior immediately.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in software development and deployment processes, cultivating a culture of continuous learning and improvement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drive the development process, ensuring early delivery of features and rapid incorporation of user feedback, with a focus on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debugging sessions and collaborated with QA teams to enhance software quality and reliability in civil engineering applications, improving performance and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new software features for civil planning tools, ensuring adherence to compliance standards and enhancing overall functionality of the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 and updates, fostering transparency and providing detailed insights into project progress and feature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technology assessments to evaluate new tools and frameworks for potential integration into existing digital platforms, driving innovation within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