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developer with over 11 years of experience specializing in mobile and web application development. Proficient in React Native, TypeScript, and AWS. Strong leadership and mentoring abilities with comprehensive knowledge of enterprise-scale application architectures and CI/CD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Swift, C#, SQL,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 Frameworks:</w:t>
      </w:r>
      <w:r w:rsidRPr="003813CA">
        <w:rPr>
          <w:rFonts w:ascii="Arial" w:eastAsia="Century Gothic" w:hAnsi="Arial" w:cs="Arial"/>
          <w:sz w:val="22"/>
          <w:szCs w:val="22"/>
        </w:rPr>
        <w:t xml:space="preserve"> React Native, Flutter, Xamarin, Ionic, Expo, Cordova, NativeScript, SwiftUI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GraphQL, MongoDB, DynamoDB, Serverless, Firebase,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FastLane, TestFlight, Expo CLI, Jest, Enzyme, Webpack, Docker, AWS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Git, Jenkins, CircleCI, Travis CI, Terraform, Kubernetes, Bitbucket Pipelines,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Kanban, TDD, BDD, Microservices Architecture, Design Patterns,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Building and deploying scalable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GraphQL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and performance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Collaborating with cross-functional teams to establish and design user-centered mobile interactions, executing solutions with an emphasis on fast delivery and high-quality code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Leading the architectural design of large-scale mobile features, breaking down complex functionalities into user stories and efficiently managing technical specifications for development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assessing and improving code quality and developer workflow by employing modern development practices and identifying technical debts for remediation during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Owning the mobile application lifecycle by managing local developments, unit tests, CI/CD processes, and overseeing app deployments to </w:t>
      </w:r>
      <w:r w:rsidRPr="003813CA">
        <w:rPr>
          <w:rStyle w:val="span"/>
          <w:rFonts w:ascii="Arial" w:eastAsia="Century Gothic" w:hAnsi="Arial" w:cs="Arial"/>
          <w:b/>
          <w:bCs/>
          <w:sz w:val="22"/>
          <w:szCs w:val="22"/>
        </w:rPr>
        <w:t xml:space="preserve">App Store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Play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successfully.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Providing mentorship and guidance to junior developers through constructive code reviews, architecture discussions, and sharing best practices in software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identifying and mitigating project risks while addressing dependencies across teams to ensure seamless alignment and timely releases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the adoption of emerging technologies and best practices across the engineering team, significantly enhancing the overall development process and codebase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Participating in sprint planning and retrospectives, contributing insights that drive efficiency and adaptability in team workflows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robust analytics solutions into mobile applications, leveraging data-driven insights to enhance functionality and meet evolving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current with industry trends, exploring new tools and technologies to ensure high standards of innovation and excellence in mobile application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mobile and web applications while adhering to industry standards for usability and accessibility to create user-friendly solutions for diverse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civil IT solutions to enhance bidding and construction management applications while leveraging cloud technologies to promote efficiency across project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mobile applications aimed at streamlining digital solutions in planning and inspection processes, boosting quality assurance metrics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technologies such as </w:t>
      </w:r>
      <w:r w:rsidRPr="003813CA">
        <w:rPr>
          <w:rStyle w:val="span"/>
          <w:rFonts w:ascii="Arial" w:eastAsia="Century Gothic" w:hAnsi="Arial" w:cs="Arial"/>
          <w:b/>
          <w:bCs/>
          <w:sz w:val="22"/>
          <w:szCs w:val="22"/>
        </w:rPr>
        <w:t xml:space="preserve">React Native, 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enterprise-scale applications that supported thousands of active users in real-time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and implementing customer-facing mobile experiences that emphasized responsiveness and interactivity, improving user engagement and satisfaction ratings.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transformation initiatives by introducing agile methodologies in project management, leading to faster delivery of IT solutions and increased client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quality assurance team to carry out extensive testing and debugging procedures to ensure a seamless deployment experience for all mobile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conducting regular technical workshops and discussions on emerging trends in mobile development and civil IT solutions, aligning with industry movements.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 meetings by providing technical insights and recommendations on application architecture, ensuring alignment of end-user requirements with technical feasibility and solution viability.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