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applications, particularly in machine learning and AI. Proven expertise in developing generative models and large-scale deep learning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JavaScript, R, MATLAB,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Hugging Face, Apache Spark,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Generative Models: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Diffusion Models, GANs, Variational Autoencoders, Transformers, Latent Dirichlet Allocation, Recurrent Neural Networks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Kubernetes, Docker, Terraform,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Hadoop, Apache Kafka, Data Cleaning, Data Visualization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diffusion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generating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geological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adaptively process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geophysical 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decision-making in resource exploration.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scratch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debugging techniques for complex model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high-quality datasets, ensuring that data cleaning processes adhered to the standards required for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project-specific solutions based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geoscience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techniques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accuracy of geological predictions.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iterated on generative models, leveraging external data inputs to create synthetic datasets that significantly boost the performance and effectiveness of existing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model training processes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 clustering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parallelization methods, increasing efficiency for large dataset handling in evolutionary modeling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cloud solutions for efficient resource management during model deployment and maintenance, specifically within AWS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team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software engineering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our outputs were maintainable and scalable, thus enhancing project timelines and deliverable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detailing model architecture, data pipeline logic, and code best practices to aid in knowledge transfer and onboarding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evaluations and performance assessments of implemented models, focusing on metrics that align with goals set for geoscience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latest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handling, ensuring that our models stayed at the cutting edge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development by researching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new findings to test innovative methodologies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junior engineers, sharing insights on the practical applications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clean energy sectors, thereby enhancing team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 through agile methodologies, maintaining flexibility and adaptability to meet ever-evolving project demands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when handling sensitive data in compliance with industry regulations, ensuring project integrity and customer trust.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 and inspection processes that leveraged software engineering best practices and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 architectures within the civil IT space, ensuring the flexibility and scalability of systems to accommodate changing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provide effective software solutions for bidding and construction management, improving overall project workflow and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systems for data collection and reporting, ensuring high-quality data output essential for decision-making in construction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software development techniques to enhance user interfaces and user experiences in digital platforms, prioritizing usability and accessibility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software testing methodologies to identify and resolve defects early in the development cycle, actively improving software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collaboration with clients to gather requirements for specific projects, transforming stakeholder needs into functional specifications for effective software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to improve operation efficiency, ensuring effective data handling and deployment across various environments 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migrating legacy systems to modern frameworks, enhancing system performance and aligning with technological advancements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for effective communication of project status and outcomes to stakeholders, supporting data-driven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data security and integrity in all solutions developed, adhering to legal and ethical guidelines within the civil engineering discipline.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meetings, providing input on project progress and collaborating on strategic planning to align development efforts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