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developing web and mobile applications, specializing in React, TypeScript, and JavaScript. Proven ability to create reusable components and collaborate effectively to enhance user experience.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CSS, HTML,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Vue, Tanstack, Tailwind, Zod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Platforms:</w:t>
      </w:r>
      <w:r w:rsidRPr="003813CA">
        <w:rPr>
          <w:rFonts w:ascii="Arial" w:eastAsia="Century Gothic" w:hAnsi="Arial" w:cs="Arial"/>
          <w:sz w:val="22"/>
          <w:szCs w:val="22"/>
        </w:rPr>
        <w:t xml:space="preserve"> Git, Jest, Webpack, CI/CD,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&amp; Testing:</w:t>
      </w:r>
      <w:r w:rsidRPr="003813CA">
        <w:rPr>
          <w:rFonts w:ascii="Arial" w:eastAsia="Century Gothic" w:hAnsi="Arial" w:cs="Arial"/>
          <w:sz w:val="22"/>
          <w:szCs w:val="22"/>
        </w:rPr>
        <w:t xml:space="preserve"> Figma, Jest, Enzyme, Postman,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Development:</w:t>
      </w:r>
      <w:r w:rsidRPr="003813CA">
        <w:rPr>
          <w:rFonts w:ascii="Arial" w:eastAsia="Century Gothic" w:hAnsi="Arial" w:cs="Arial"/>
          <w:sz w:val="22"/>
          <w:szCs w:val="22"/>
        </w:rPr>
        <w:t xml:space="preserve"> RESTful APIs, GraphQL, Swagger, Axios,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Test-Driven Development (TDD), Continuous Integration, Code Review</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responsive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reusable UI components and optimizing performance, significantly improving load times and user engagement across diverse customer segments and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extensively with UX/UI designers and product managers to drive front-end development, ensuring alignment with design specifications and a superior user experience in apps built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Asterisk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Refactored existing codebases to enhance maintainability and incorporate modern JavaScript practices, actively reducing technical debt and enabling rapid continuous integration and deployment cycles for ongoing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problem-solving sessions, utilizing analytical skills to devise solutions for complex engineering issues, including performance bottlenecks and efficient state management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Context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team discussions about architecture decisions, clearly articulating pros and cons of alternative approaches while advocating for best practices in coding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for latest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peer code reviews, offering constructive feedback and ensuring adherence to coding standards, which cultivated a culture of collaboration and continuous learning within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providing guidance on coding practices and project contributions, fostering an environment conducive to knowledge sharing and professional development throughout project lifecycles.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implement automated testing frameworks with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Testing Library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code quality and reliability through regular integration tests before production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and retrospectives, adapting strategies based on team dynamics and prioritizing tasks effectively to fulfill project milestones in alignment with client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monitoring and logging tools to diagnose issues in production, ensuring system reliability and a seamless user experience by implementing necessary updates promptly.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gain a comprehensive understanding of business requirements, using that knowledge to drive improvements in application's functionality and user satisfaction across platforms.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suite of web applications for civil engineering processes, enhancing project management tools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modern technologies, addressing unique needs in planning and construction management seamlessly.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API endpoints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interaction between frontend interfaces and backend databases, ensuring efficient data retrieval and manipulation for optimal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entire software development life cycle, actively engaging in sessions for requirement gathering, testing, and deployment, ensuring projects meet both functional and performance specifications satisfactorily.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dynamic forms and interfaces that address complex user requirements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state management solutions, allowing for real-time data validation and improving user interface responsiveness.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principles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actively participating in sprint reviews and daily stand-ups, which ensured timely delivery of enhancements and facilitated prompt feedback loops with the technical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enforced coding standards and best practices across team projects, promoting quality control and collective code ownership that adheres to organizational goals and software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and debugged applications through a variety of tooling, ensuring clear reporting of issues and solutions, and fostering quick turnaround for fixes as part of a continuous improvement strategy in delivery methods.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construction management applications with essential government data, ensuring compliance with regulatory requirements effectively through robust API connections.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