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results-driven software engineer with over 11 years of experience in software development, specializing in web and mobile applications. Proven expertise in TypeScript, JavaScript, Next.js, and API-driven architectures. Passionate about mentoring teams and driving improvements in front-end development, focusing on performance and reliability. Adept at collaborating with cross-functional teams to deliver user-centric solutions and enhance developer tooling and workflows.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Node.js,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Next.js, React, Redux, Angular, Vue.js, Express.js, NestJS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Playwright, Webpack, Babel, ESLint, NPM, Git,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CircleCI, GitHub Actions, Jenkins, Travis CI, TestCafe,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Kubernetes, Terraform, Ansible,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ElasticSearch, REST APIs,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modernization of Taskrabbit’s web front-end,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performance and user experience, resulting in increased developer productivity and user engagement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in the development of a robust design system,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reusable components that accelerated feature deployment and improved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leadership to define a unified engineering strategy, ensuring alignment between development practices and business goals for enhanced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code quality and performance evaluation,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reliability and minimize defects in deployed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culture of continuous improvement and knowledge sharing while guiding them on technical design and engineering methodologies that adhere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improvements in content management efficiency by integrating headless CMS technologies, providing engineering teams with flexible tools to manage content across various platforms seamlessly.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optimizing development processes by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CI/CD, enhancing deployment speed and reducing integration issues in the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insights and architecture proposals to senior leadership, influencing the direction of product development and establishing a framework for future scalability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of web applications, focusing on improving load times and overall responsiveness through the implementation of adaptive coding strategies and performance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that emphasized the importance of best practices in software engineering, covering topics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code reviews, and documentation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API-driven applications focusing on scalability and performance,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back-end services that effectively communicate with front-end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engineers to improve integration and data flow between different services, using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data more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a standardized coding style across projects,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ESLint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uniformity among team members for smoother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application architecture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simplifying deployment pipelines, and streamlining container orchestration for optimized resource management and application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contributed to the community by sharing knowledge on emerging technologies and frameworks, staying connected with the tech ecosystem to leverage best practices in project execution.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software solutions for civil IT projects, focused on optimizing construction management through web-based tools and digital contracting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interactive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were visually appealing and provided strong usability in line with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assess digital infrastructure needs, translating complex requirements into practical applications that enhanced workflow efficiency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RESTful APIs for data access and manipulation, enabling smooth interactions between front-end elements and back-end data services to support inspection and planning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cross-functionally with project managers and engineers to develop integrated solutions for bidding and contract management, enhancing user support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improve existing applications, focusing on modular design that encouraged reusability and reduced redundancy across codebases.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ensure high standards of software quality and maintainability, while training junior developers in best practices in software engineering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optimization of applications, identifying bottlenecks and implementing fixes that improved load times and user experience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continuous integration and quality assurance processes were in place, thus minimizing the potential for bugs in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ensure that software features were aligned with business objectives, maintaining a user-centric approach to development and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user manuals to facilitate resource sharing and onboarding processes, supporting the holistic development culture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simplifying deployment processes and ensuring consistent environments across development and production, thereby enhancing overall project workflow.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