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over 11 years of comprehensive experience in web and mobile application development. Proficient in delivering high-performance, scalable solutions using TypeScript, Node.js, Python, and various modern frameworks while fostering productive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HTML5, CSS3,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Angular, React, Vue.js, Django, Flask,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Redis, Cassandra, Elasticsearch,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RESTful APIs, gRPC,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Terraform, CloudFormation,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backend processes, ensuring efficient data flow in our AI-enabled systems while minimizing bottlenecks during peak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needs and deliver innovative web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engagement on our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and 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enrich functionalities and improve data handling capabilities, fostering robust backend operations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CI/CD pipelines that automated deployment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ensuring rapid delivery of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culture of quality and continuous improvement through collaborative learning and sharing best practices in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leveraging indexing and partitioning techniques that significantly improved application performance, contributing to the responsiveness of user interfaces and backend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redesign of the microservices architecture to enhance scalability and maintainability, proposing innovative solutions that aligned with long-term business objectives and technical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and integration tests for critical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facilitating a robust quality assurance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integrate machine learning models into existing applications, enhancing functionality and user experience through intelligent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all developed features and system architecture, ensuring team alignment and facilitating seamless knowledge transfer throughout organizational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drove improvements in service responsiveness and scalability through continuous profiling and optimization efforts, aligning with evolving user demands and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specifications and managed project timelines while collaborating with stakeholders to ensure alignment of deliverables with business goals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system architecture diagrams and data flow charts to provide clarity on all system interactions and dependencies across various components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technology initiatives with business objectives, continuously seeking ways to leverage technology for competitive advantage 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researching and implementing emerging technologies within the development process, ensuring the use of the most effective tools and practices available.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web applications for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management of planning and construction processes through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requirements and deliver robust digital solutions that met stakeholder expectations in construction management and paperless contracting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benchmarking and tuning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improving data retrieval speeds and user experience for stakeholders across various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all software applications, ensuring clarity in architecture, functionality, and user interactions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projects to cloud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seamless integration of digital solutions for planning and inspection services, enhancing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backend communication, ensuring secure and reliable data management that supports civil engineering software development initiatives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accessible and user-friendly web applications that facilitated enhanced communication among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development cycles, ensuring timely delivery of software solutions while adapting to project changes and team feedback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engineering, fostering a culture of knowledge sharing and continuous improvement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digital tools, facilitating iterative development and feature enhancements driven by user needs and industry standards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ensuring compliance with industry regulations to safeguard user data and maintain trust among stakeholders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of practice meetings, sharing insights on technical trends in civil IT and contributing to the advancement of solutions that meet industry demands while driving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