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web and mobile applications. Proficient in Oracle MOM, Java, PL/SQL, and integration patterns. Known for strong analytical capabilities and fostering collaboration with cross-functional teams to drive projects forward.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Pro C, PL/SQL, JavaScript, Shell 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Database, SQL, EXA, Oracle MOM, Oracle SaaS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Apache Camel, RESTful Services, SOAP Web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JIRA, Confluence,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Integration Cloud, Mulesoft, AWS, Azure,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IntelliJ IDEA, Postman, Jenkins,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MOM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improved operational efficiency by analyzing existing architectures,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applying industry-standard integration patterns for seamless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integration requirements and supported the end-to-end development lifecycle for retail applications in a fast-paced Agile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MOM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suite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Stock Ledger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 Audit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ensuring compliance with industry best practices for retail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complex technical concepts to diverse audiences, translating intricate integration patterns into layman's terms to enhance understanding and facilitate project buy-in from stakeholders across all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quality assurance checks on team members' work to ensure adherence to coding standards, optimization techniques, and maintainability of the software developed for retail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SaaS Merchandise Foundation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contributing to architectural discussions that shaped the future growth of shopping capabilities within TJX’s retail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modern software development practices such as CI/CD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deployment pipelines and foster rapid iterative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Expertly created and maintained documentation for integration patterns and architectural decisions, ensuring accurate records that facilitate future developments and support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sessions with junior engineers to mentor and guide their professional development, fostering an environment of continuous improvement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SQL queries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performance, contributing to faster data retrieval times and enhancing the overall efficiency of reporting and analytics for retail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 strategies within the development lifecycle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testing of integrations and enhancing product quality by reducing defects and deployment issues.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projects that digitized the planning, bidding, construction management, and inspection processes, resulting in improved project efficiency and collaboration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web applications that streamlined processes across various civil engineering functions, ensuring high standards for deliverables aligned with industry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from various departments to gather requirements and create functional specifications that aligned with user needs in the context of civil IT solutions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coding and software development principles while maintaining a focus on integrating civil engineering requirements into digital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delivery timelines, enabling a more flexible response to changes in requirements while fostering team collaboration during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query databases effectively, supporting civil IT applications with robust data management and reporting functionalities that met the business needs of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provided valuable feedback on software architecture for civil IT systems, focusing on scalability and performance to support expanding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continuous integration environments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workflows, contributing to increased productivity and reduced time-to-market for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unit testing and debugging of applications, integrating manual and automated testing strategies to ensure high-quality deliverables that met client expectations and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remote environment, ensuring effective communication and coordination among stakeholders to drive project success and achieve business goals in civil IT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