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Data Engineer with over 11 years of software development experience focusing on web and mobile applications. Expert in building scalable data ecosystems using Azure Data Factory, Databricks, and Python. Proven ability to lead complex Data Engineering projects and deliver actionable insights through robust data pipelines and architecture.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Azure, Azure Data Factory, Azure Data Lake Storage, Azure DevOps, Azure Databricks, AWS, Google Cloud Platform, Microsoft SQL Server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SQL, Java, Scala, C#, R, JavaScript, HTML/CSS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Processing &amp; Engineering:</w:t>
      </w:r>
      <w:r w:rsidRPr="003813CA">
        <w:rPr>
          <w:rFonts w:ascii="Arial" w:eastAsia="Century Gothic" w:hAnsi="Arial" w:cs="Arial"/>
          <w:sz w:val="22"/>
          <w:szCs w:val="22"/>
        </w:rPr>
        <w:t xml:space="preserve"> Apache Spark, ETL, ELT, Data Lakes, Data Warehousing, Data Governance, Data Quality, Data Pipelines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Practices:</w:t>
      </w:r>
      <w:r w:rsidRPr="003813CA">
        <w:rPr>
          <w:rFonts w:ascii="Arial" w:eastAsia="Century Gothic" w:hAnsi="Arial" w:cs="Arial"/>
          <w:sz w:val="22"/>
          <w:szCs w:val="22"/>
        </w:rPr>
        <w:t xml:space="preserve"> CI/CD, Agile, Scrum, Version Control, Git, GitHub Actions, Testing Frameworks, DevOps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Visualization &amp; Tools:</w:t>
      </w:r>
      <w:r w:rsidRPr="003813CA">
        <w:rPr>
          <w:rFonts w:ascii="Arial" w:eastAsia="Century Gothic" w:hAnsi="Arial" w:cs="Arial"/>
          <w:sz w:val="22"/>
          <w:szCs w:val="22"/>
        </w:rPr>
        <w:t xml:space="preserve"> Tableau, Power BI, Looker, Qlik, Matplotlib, Seaborn, D3.js, Apache Airflow</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the core architecture for the company's data ecosystem,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 Data Lake Storage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Databricks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data delivery for business analytics initiatives.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high-scale ingestion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 Data Factory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effectively integrate data from multiple sources,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Salesforce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ServiceNow</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 cloud environment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technical standards for the engineering team, defining best practices around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quality testing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at the ingestion level to ensure consistency and reliability.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analytics teams to deliver end-to-end data solutions that reduced latency and improved the quality of insights provided to leadership for decision-making.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Troubleshot and optimized data processing and ingestion workflows within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Databricks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ecosystem, significantly reducing downtime and increasing overall system reliability and robustness.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 governance frameworks to manage data lineage and security, ensuring compliance with enterprise data policies and best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and conducted code reviews to foster a high-performance culture and optimize development processes around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 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Git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Apache Spark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distributed data processing, enabling efficient handling of large datasets necessary for business-critical analytics.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Scala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data transformation scripts, enhancing ETL efficiency and achieving operational excellence in analytics-led initiatives.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cross-functional projects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LLMs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data engineering workflows and improve overall productivity within the data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and adaptation to emerging cloud technologies, ensuring alignment with industry trends and the company's strategic objectives.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integration of machine learning insights into operational reporting, enabling data-driven decisions across various departments and improving responsiveness to business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and improved existing data architectures to streamline data flow and enhance analytical capabilities for cross-departmental reporting initiatives.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data models for operational and business intelligence reporting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Databricks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improved clarity and responsiveness of analytics reports.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a collaborative environment fostering innovation and encouraging proactive problem solving among team members to maintain high-quality outputs relevant to company objectives.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solutions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clients in the civil IT industry, focusing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digital solutions for planning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improving workflows in construction management and bidding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data integration processes that automated data collection and analysis supporting construction inspections, thereby eliminating manual inefficiencies through effective ETL strategies.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data models and analytics tools that provided real-time insights and facilitated decision-making for civil engineering projects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seamlessly integrate client specifications into data architectures that supported effective project management and reporting outcomes.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initiatives that provided clients with actionable insights through sophisticated data visualizations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Tableau</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Power BI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their strategic planning efforts.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project management, ensuring timely delivery of digital solutions, and 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across multiple development environments.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Initiated the transition to cloud-based infrastructures within client organizations, leveraging expertise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scalability and data accessibility.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workshops to educate clients on data governance best practices, promoting adherence to compliance protocols and robust data management strategies.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data collection methods for construction management processes, enabling clients to adopt paperless contracting and digital inspection workflows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Interfaced with stakeholders to gather requirements and deliver compelling demonstrations of data solutions, improving stakeholder engagement and satisfaction with project outcomes.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comprehensive documentation for data solutions, ensuring effective knowledge transfer and support for client teams post-implementation.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Advocated for the use of advanced data processing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Apache Spark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elevate performance in large-scale data handling and processing for civil IT solutions.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