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large-scale, resilient services, particularly in backend systems for web and mobile applications. Proven expertise in Nest.js, Kubernetes, and AWS with a focus on building subscription management solutions. Exceptional problem-solving skills and adept at collaborating with cross-functional teams to drive integration projects and optimize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Nest.js, Express.js, Spring Boot,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Jenkins,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gRPC,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Git, Jenkins, Travis CI,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Redesigned webhook processing architecture for enhanced scalability, enabling seamless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supporting increasing transaction loads and delivering a robust backend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new abstraction layer decoupling internal subscription models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order primitives, facilitating more agile and adaptive development of subscription management systems across diverse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deep-dives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 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bulk operations focusing on performance trade-offs, ultimately optimizing API response times and enhancing system reliability for subscription-based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RFCs defining the next generation of integration frameworks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Stay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developer onboarding and collaboration across engineering teams with clear standards and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reviews on critical infrastructure pull requests, guiding engineers on distributed systems design principles and fostering a culture of high-quality code and performance-focused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new APIs and services tailored to unlock advanced subscription management features for merchants, utilizing AI tools to enhance analytical capabilities and streamline integration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internal tooling that addressed process inefficiencies, empowering engineering teams to accelerate development cycles while ensuring high quality and performance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plan and execute cutting-edge features, emphasizing user experience while maintaining alignment with engineering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 on technology stack integration and system architecture principles, encouraging knowledge sharing and continuous learning in a remote-first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cross-functional teams, ensuring alignment on project goals and timelines, and successfully navigating challenges within a fast-paced startup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identifying potential security vulnerabilities in AWS deployments, implementing industry best practices to safeguard sensitive customer data throughout application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team efforts to adopt best practices for cloud architecture principles using AWS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service use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operations through the introduction of comprehensive documentation and process improvements, fostering better team cohesion and accelerating project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focused on scalability and maintainability, ensuring adherence to the architectural vision and standards established across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complex technical concepts to non-technical stakeholders, facilitating improved project outcomes and enhanced understanding of the technological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tackling challenges in civil IT sector including planning, bidding, construction management, and quality inspection processes utilizing a variety of tech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functionalities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applying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ensure smooth integrations with existing systems in the construction management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integrated third-party services to facilitate seamless communication between the frontend and the backend, ensuring efficient data flow and user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user needs and improve features, often translating those needs into technical requirements and guiding design decisions towards effective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with a focus on collaborative development,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ensuring rigorous testing procedures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version control and collaborated on a range of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manage tasks effectively across multiple teams involved in larger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diligently on database management and optimization strategies,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reliability of the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 to gather requirements and present technical insights, leading to solidified relationships with stakeholders and enhanced project outcomes from inception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metrics, fine-tuning systems for maximum efficiency and reliability while continually exploring new toolsets and technologies to improve overall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fostering skill development and encouraging a collaborative approach to problem-solving, thus enhancing team's capacity to handle complex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emerging technologies and frameworks relevant to civil IT solutions, aligning team capabilities with evolving industry standards to stay competitive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throughout the software development lifecycle, particularly in relation to managing sensitive data in the civil IT sector where data integrity is paramount.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