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backend technologies for web and mobile applications. Proven track record in distributed systems, cloud-native solutions, and API integrations, leveraging emerging technologies like AI and blockchain in enhancing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Ruby, Go,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OpenAPI, Terraform, Kubernetes, React,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Cassandra, Elasticsearch, MySQL, Oracle,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Jenkins, GitLab CI, CircleCI, Travis CI, Ansible,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BullMQ, ActiveMQ, GraphQL, REST API, SOAP, Apache Camel, Event Sourcing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Emerging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Distributed Ledger, Blockchain, AI/ML, Big Data, Data Lakehouses, Microservices, Serverless Computing, Extensible Architectures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by utilizing various orchestration strategies while collaborating with cross-functional teams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enhanced RESTful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external partners and services while adhering to best practices in API design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assessed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and optimizing resource allocation based on system performance metrics and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conceptualize and deploy new features, translating complex requirements into functional specifications and maintaining consistent communication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maintainability and scalability of applications, effectively reducing deployment times and improving team productivity through modular design and agile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 for software delivery, streamlining the development workflow and minimizing time-to-market.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processing and integration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handling and responsiveness to business needs through asynchronous job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managed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caching, ensuring rapid data retrieval and overall application efficiency while continuously monitoring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 thinking activities to innovate solutions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alongside traditional development methodologies, resulting in next-gen application features that improve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protocols and ensured compliance with data regulations by performing regular audits and updates, maintaining the integrity and confidentiality of sensitive information with strict controls.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to foster a culture of continuous learning, addressing evolving technology trends and best practices while empowering team members to enhance their skill sets organically.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across departments to harmonize data-driven strategies, using insights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lakehouses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thorough exploration and analysis of application performance indicators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observability, enabling proactive identification and resolution of performance issues within the system infrastructure, thus enhancing overall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 awareness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incorporate intelligent features into existing applications, resulting in improved operational efficiency and enhanced user experience captured through usability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forums and professional networks, contributing insights on backend development practices, advancing personal professional development while positioning the company as a thought leader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at Infotech, enabling efficient planning, bidding, and construction management processes through innovative software applications and rigorous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various cloud-based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cater to specific client needs in construction management, integrating functionalities that support seamless collaboration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designers to translate client requirements into applications that improve workflow efficiency and accuracy in project-related documentation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ensuring robust testing frameworks were in place for all software releases, leading to smoother transitions from development to production environments 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optimal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project management, focusing on performance and scalability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and retrieve large datasets effectively and ensure quick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frontend engineers to deliver user-focused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interactivity and usability while adhering to design guidelines and performance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operational workflows between applications used in civil IT and third-party services, fostering stronger collaboration and data sharing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Agile ceremonies, contributing to sprint planning and retrospectives, ensuring alignment with project goals and continual improvement of development efforts while detecting roadblocks early.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processes on software features before release, reducing defects and enhancing user experience on deployed features across different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documentation for software solutions developed, creating clear guidelines and manuals for future developers that would assist in onboarding and maintenance of systems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software security and compliance, implementing safety measures that protect sensitive data involved in civil IT applications and responding swiftly to any potential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to gather feedback on software functionality, ensuring continuous improvements align with user needs and industry trends, ultimately leading to enhanced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