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Creative and results-driven software engineer with over 11 years of experience in designing, developing, and implementing complex backend systems. Proficient in establishing scalable architectures and driving project goals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Ruby, Go, JavaScript, SQL,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Ruby on Rails, Express.js, Node.js, Flask,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PostgreSQL, Cassandra, Firebase,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Terraform, Jenkins,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defined key best practices for backend systems, ensuring a robust and scalable infrastructure that supports product growth and efficient delivery within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software design patterns and best practices, fostering a collaborative environment that promotes skill enhancement and technical excellence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while ensuring high availability and scalability of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 product vision and functionality, translating business requirements into technical specifications that drive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handle large datasets, optimizing data retrieval performance and enhancing application responsiveness for international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members, maintaining high standards for code quality and promoting an atmosphere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existing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reduce operational costs associated with server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strategies for migrating legacy systems to modern frameworks, ensuring continuity of service while upgrading technology stack to facilitate easier feature updates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and libraries for internal use, streamlining workflows and enhancing productivity, which allowed engineers to focus on delivering high-quality features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 to discuss system designs and technical constraints, aligning technical direction with overarching company goals and facilitating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proposed their adoption where beneficial, ensuring the team remains at the forefront of industry standards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cross-functional team workshops aimed at improving team dynamics and fostering communication between engineering, product, and design teams to achieve shared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monitoring system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issues before they affect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testing framework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thorough testing of APIs and backend systems to maintain reliability post-deployment and implementation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focusing on scalability and resilience, actively participating in troubleshooting and resolving complex systemic issues as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software solutions, implementing features that facilitate planning and management in construction projects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application performance by optimizing database queries to enhance response times, ensuring that our civil IT clients experienced reliable and efficient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applications to modern standards by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cost-effective deployment strategies within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specifications for mobile and web interfaces, effectively bridging the gap between technical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development lifecycle from requirements gathering to production deployment, ensuring adherence to best practices and delivery of high-quality products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completing projects focused on enhancing functionality for specific modules of the civil enterprise software 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architectures to separate concerns within systems, enabling more focused development processes for different teams working on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code reviews and knowledge sharing sessions that encouraged team learning and improved skillsets across multiple technology stacks, benefiting overall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software components, ensuring future maintenance and usage were easily manageable and understandable for all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best practices and new technologies that could integrate into existing systems, ensuring clients received cutting-edge solutions with a focus on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maintain an organized historical record of code changes while enabling collaborative efforts between team members on projects of various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onboarding of new engineers, providing insights into both technical and procedural workflows, thus making them quickly productive and effective within the team's dynamic.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