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specializing in backend engineering for web and mobile applications. Proficient in architecting scalable systems, designing modular APIs, and leveraging cloud infrastructure. Skilled in Python, FastAPI, and ensuring resilience in distributed environments, aiming for optimal AI-driven decisioning.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Go, TypeScript, Java, Ruby,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FastAPI, Flask, Django, React, Node.js, Spring,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GCP, DigitalOcean, Kubernetes, Docker,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 GraphQL, SOAP, WebSockets, OpenAPI, gRPC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MySQL, Cassandra,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Monitoring:</w:t>
      </w:r>
      <w:r w:rsidRPr="003813CA">
        <w:rPr>
          <w:rFonts w:ascii="Arial" w:eastAsia="Century Gothic" w:hAnsi="Arial" w:cs="Arial"/>
          <w:sz w:val="22"/>
          <w:szCs w:val="22"/>
        </w:rPr>
        <w:t xml:space="preserve"> Jenkins, Git, CI/CD, Prometheus, Grafana, Sentry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built scalable backend systems in a microservices architecture using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API performance and reducing response times for integrations with multiple partners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cloud infrastructure solutions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reliability across environments while implementing best practices in </w:t>
      </w:r>
      <w:r w:rsidRPr="003813CA">
        <w:rPr>
          <w:rStyle w:val="span"/>
          <w:rFonts w:ascii="Arial" w:eastAsia="Century Gothic" w:hAnsi="Arial" w:cs="Arial"/>
          <w:b/>
          <w:bCs/>
          <w:sz w:val="22"/>
          <w:szCs w:val="22"/>
        </w:rPr>
        <w:t xml:space="preserve">Infrastructure as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modular API solutions that facilitated seamless interaction between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agents and backend services, increasing operational efficiency and enabling real-time decision-making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efforts to refactor existing systems for </w:t>
      </w:r>
      <w:r w:rsidRPr="003813CA">
        <w:rPr>
          <w:rStyle w:val="span"/>
          <w:rFonts w:ascii="Arial" w:eastAsia="Century Gothic" w:hAnsi="Arial" w:cs="Arial"/>
          <w:b/>
          <w:bCs/>
          <w:sz w:val="22"/>
          <w:szCs w:val="22"/>
        </w:rPr>
        <w:t xml:space="preserve">distributed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capabilities in load balancing and fault tolerance across critical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w:t>
      </w:r>
      <w:r w:rsidRPr="003813CA">
        <w:rPr>
          <w:rStyle w:val="span"/>
          <w:rFonts w:ascii="Arial" w:eastAsia="Century Gothic" w:hAnsi="Arial" w:cs="Arial"/>
          <w:b/>
          <w:bCs/>
          <w:sz w:val="22"/>
          <w:szCs w:val="22"/>
        </w:rPr>
        <w:t xml:space="preserve">data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product teams to enhance AI integration, resulting in streamlined workflows and the creation of insightful analytics dashboards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extensive API documentation using </w:t>
      </w:r>
      <w:r w:rsidRPr="003813CA">
        <w:rPr>
          <w:rStyle w:val="span"/>
          <w:rFonts w:ascii="Arial" w:eastAsia="Century Gothic" w:hAnsi="Arial" w:cs="Arial"/>
          <w:b/>
          <w:bCs/>
          <w:sz w:val="22"/>
          <w:szCs w:val="22"/>
        </w:rPr>
        <w:t xml:space="preserve">OpenAPI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clarity for internal and external stakeholders while promoting best practices in API design and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solutions incorporating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real-time visibility into system performance and enhancing incident management through proactive alerting mechanisms.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implementation of </w:t>
      </w:r>
      <w:r w:rsidRPr="003813CA">
        <w:rPr>
          <w:rStyle w:val="span"/>
          <w:rFonts w:ascii="Arial" w:eastAsia="Century Gothic" w:hAnsi="Arial" w:cs="Arial"/>
          <w:b/>
          <w:bCs/>
          <w:sz w:val="22"/>
          <w:szCs w:val="22"/>
        </w:rPr>
        <w:t xml:space="preserve">Infrastructure as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standardized and efficient deployment workflows that reduced provisioning times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best practices in </w:t>
      </w:r>
      <w:r w:rsidRPr="003813CA">
        <w:rPr>
          <w:rStyle w:val="span"/>
          <w:rFonts w:ascii="Arial" w:eastAsia="Century Gothic" w:hAnsi="Arial" w:cs="Arial"/>
          <w:b/>
          <w:bCs/>
          <w:sz w:val="22"/>
          <w:szCs w:val="22"/>
        </w:rPr>
        <w:t xml:space="preserve">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compliance-aware dialing systems, collaborating with the compliance team to embed regulations into backend workflows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backend development, fostering an environment that emphasized learning, collaboration, and technical growth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technical leadership workshops, influencing architectural direction and setting the standards for best engineering practices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CI/CD pipeline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deployment processes and reducing time to production for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applications for development and production environments, enabling consistency in deployment and extensibility for future service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w:t>
      </w:r>
      <w:r w:rsidRPr="003813CA">
        <w:rPr>
          <w:rStyle w:val="span"/>
          <w:rFonts w:ascii="Arial" w:eastAsia="Century Gothic" w:hAnsi="Arial" w:cs="Arial"/>
          <w:b/>
          <w:bCs/>
          <w:sz w:val="22"/>
          <w:szCs w:val="22"/>
        </w:rPr>
        <w:t xml:space="preserve">unit tests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integration tests using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quality and robustness of backend services before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providing constructive feedback on best practices and architectural improvements, thus enhancing team output and cohesion.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backend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integrating digital tools that improved project management and collaboration in planning, bidding, and construction oversight for various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engineering, product, and operations to deliver solutions that met the specific needs of civil sector clients while adhering to best </w:t>
      </w:r>
      <w:r w:rsidRPr="003813CA">
        <w:rPr>
          <w:rStyle w:val="span"/>
          <w:rFonts w:ascii="Arial" w:eastAsia="Century Gothic" w:hAnsi="Arial" w:cs="Arial"/>
          <w:b/>
          <w:bCs/>
          <w:sz w:val="22"/>
          <w:szCs w:val="22"/>
        </w:rPr>
        <w:t xml:space="preserve">software development lifecycle (SDLC)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functionality of web applications using </w:t>
      </w:r>
      <w:r w:rsidRPr="003813CA">
        <w:rPr>
          <w:rStyle w:val="span"/>
          <w:rFonts w:ascii="Arial" w:eastAsia="Century Gothic" w:hAnsi="Arial" w:cs="Arial"/>
          <w:b/>
          <w:bCs/>
          <w:sz w:val="22"/>
          <w:szCs w:val="22"/>
        </w:rPr>
        <w:t xml:space="preserve">API integrations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information flow between field operations and project management systems, improving efficiency and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requirements gathering and analysis, translating business needs into technical specifications and system designs that aligned with clients' operational goals and regulatory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relational and NoSQL databases such as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diverse data needs of civil IT applications, ensuring data integrity and optimized retrieval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client workshops to educate users on system functionalities and best practices, thereby fostering better utilization of digital solutions and enhancing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of software systems, protocols, and architecture to enable easier handover, maintenance, and onboarding of new team members in development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quality and performance by applying rigorous testing methodologies, including </w:t>
      </w:r>
      <w:r w:rsidRPr="003813CA">
        <w:rPr>
          <w:rStyle w:val="span"/>
          <w:rFonts w:ascii="Arial" w:eastAsia="Century Gothic" w:hAnsi="Arial" w:cs="Arial"/>
          <w:b/>
          <w:bCs/>
          <w:sz w:val="22"/>
          <w:szCs w:val="22"/>
        </w:rPr>
        <w:t xml:space="preserve">load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performance assessment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verify system robustness and user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w:t>
      </w:r>
      <w:r w:rsidRPr="003813CA">
        <w:rPr>
          <w:rStyle w:val="span"/>
          <w:rFonts w:ascii="Arial" w:eastAsia="Century Gothic" w:hAnsi="Arial" w:cs="Arial"/>
          <w:b/>
          <w:bCs/>
          <w:sz w:val="22"/>
          <w:szCs w:val="22"/>
        </w:rPr>
        <w:t xml:space="preserve">technical support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quick handling of incidents and issues for end-users, optimizing client response times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Responses to evolving project requirements were agile, with contributions to iterative development ensuring solutions were tailored to specific civil engineering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Gained exposure to project management software frameworks and tools to assist in large-scale infrastructure projects, enhancing efficiency in project tracking and resource allocation.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best practices in coding and documentation across development teams, promoting consistency and Git usage among team members, fostering a culture of collaboration and shared knowledge.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