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engineer with over 11 years of experience in designing, developing, and maintaining web and mobile applications using modern technologies. Highly adept in JavaScript, React, and Node.js, with a strong focus on frontend and full-stack development. Proven track record in enhancing user experiences, implementing responsive designs, and optimizing application performance. Strong collaborator who thrives in remote team environments and consistently delivers high-quality results.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Java, HTML5, CSS3,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Express.js, Django, Ruby on Rails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PostgreSQL, MySQL, SQLite,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 &amp;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AWS, Azure, Git, Webpack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Selenium, Cypress,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Prototyping: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Figma, Sketch, Adobe XD, InVision, Bootstrap, Tailwind CSS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dynamic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engagement through improved UX/UI design principles while collaborating effectively with designers and back-end developers to ensure seamless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scalable and high-performance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microservices architecture to streamline deployment and enhance maintainability across the development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 services for improving data interaction with the frontend,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management and retrieval, and ensuring data integrity and security.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optimized frontend components for robustness and performance,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's lifecycle methods and hooks to create reusable UI patterns, significantly reducing load times and improving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and participated in daily stand-ups and sprint planning sessions, fostering an environment of transparency and collaboration among cross-functional teams for continuous delivery of software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code reviews and mentoring junior developers in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development, ensuring adherence to coding standards and fostering skill development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 of applications, streamlining the development and deployment processes, while enhancing team collaboration by ensuring consistency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and payment gateways into applications to extend functionalities, ensuring seamless transactions and user satisfaction while maintaining security protocols.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comprehensive testing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strong testing culture that reduced bugs in production and improved overall application stability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documentation of design processes and application architectures, providing clarity and direction for ongoing projects, which significantly decreased onboarding time for new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cloud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deploying applications in a highly scalable way, implementing best practices in cloud architecture to enhance application performance and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user feedback collection and analysis sessions to iterate on application features, ensuring alignment with user needs and market trends, enhancing overall user satisfaction and retention rates.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stakeholders to gather requirements and translate them into functional application features, ensuring that the development aligns with business objectives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CSS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responsive and stylish user interfaces that are both visually appealing and functional across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hybrid work practices effectively while leading remote project teams, fostering a sense of unity and performance focus in a distributed work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to support civil engineering projects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efficiencies in planning, bidding, and construction management through advanced digital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user-friendly interfaces with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digital solutions for field inspection and project management processes for clients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planning and requirement-gathering sessions with clients to deliver tailored digital solutions, demonstrating the ability to adapt technology solutions to meet specific user needs and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migration of legacy applications to modern technology stacks, improving performance and maintainability using agile techniques that reduced project bottlenecks and enhanced client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Gathered and analyzed user feedback to optimize front-end frameworks, improving end-user interaction with project management applications while enhancing operational transparency and communication amongst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deliver complex software solutions, ensuring alignment of technology components with project timelines and client requirements, while maintaining a focus on delivering high-quality code.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full software development lifecycle, including design, coding, testing, and deployment for multiple civil IT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backend services that integrate with existing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project data models, ensuring that backend data structures were efficient and suitable for the diverse needs of various client projects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training initiatives for clients on the usage of implemented software, ensuring that end-users were comfortable with new technologies and could effectively leverage digital tools in their project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tools for streamlined bidding and contract management systems through the use of web technologies, ensuring regulatory compliance and enhancing operational efficiencies within the public contracting space.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testing and deployment processes using continuous integration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team collaboration and reducing release times significantly for web applications supporting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implementation of standards and best practices for software development, taking into account compliance with industry regulations related to civil engineering and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