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Sr. Web Developer with over 11 years of experience in software development, focusing on web and mobile applications. Demonstrated expertise in the full software development life cycle (SDLC) and proficiency in C#, ASP.NET, MVC, and modern front-end frameworks like Angular and React. Proven ability to design scalable applications and lead development teams to deliver high-performance solutions. Strong collaboration skills with experience in gathering business requirements and translating them into technical specifications.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MVC, Angular, React, .NET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Oracle, MongoDB, MySQL,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Tools:</w:t>
      </w:r>
      <w:r w:rsidRPr="003813CA">
        <w:rPr>
          <w:rFonts w:ascii="Arial" w:eastAsia="Century Gothic" w:hAnsi="Arial" w:cs="Arial"/>
          <w:sz w:val="22"/>
          <w:szCs w:val="22"/>
        </w:rPr>
        <w:t xml:space="preserve"> Git, GitHub, Bitbucket, JIRA,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Methodologies:</w:t>
      </w:r>
      <w:r w:rsidRPr="003813CA">
        <w:rPr>
          <w:rFonts w:ascii="Arial" w:eastAsia="Century Gothic" w:hAnsi="Arial" w:cs="Arial"/>
          <w:sz w:val="22"/>
          <w:szCs w:val="22"/>
        </w:rPr>
        <w:t xml:space="preserve"> Unit Testing, Integration Testing, Agile, Scrum, TDD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AWS, Docker, Kubernetes,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architected scalable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 18+</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industry best practices to ensure optimal performance and responsiveness of web applications in a multi-tier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complex web applications,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security through rigorous design and implementation standards, and the use of version control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stakeholders to gather requirements, translate them into technical specifications, and deliver code that meets business needs, while actively engaging in problem-solving discussions to troubleshoot application performance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Written clean, well-structured code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design patterns and object-oriented programming principles to enhance maintainability and facilitate easier future updates and feature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tests and integration tests using industry-standard tools to validate the functionality and performance of applications, ensuring the delivery of high-quality, bug-free software to clients and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build and deployment scripts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release cycles and streamlined workflows in line with the organization's DevOps practices and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production systems by providing expert troubleshooting and resolving complex technical issues in after-hours support scenarios, demonstrating reliability and commitment to service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across all applications, ensuring compliance with industry standards for data protection and user privacy during the development lifecycle and production phase.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the team, fostering a culture of knowledge-sharing and continuous improvement while enhancing team skill sets in modern web technologies and software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ensure adherence to best practices and coding standards, providing constructive feedback and facilitating discussions on new technologies and tools to promote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evolving web development technologies, actively engaging in professional development opportunities and integrating new tools and methodologies into project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digital solutions for planning, bidding, construction management, and inspection, significantly improving workflow efficiency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gather and assess requirements for new features, translating business needs into technical deliverables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alignment with project timelines and budgets.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mentorship opportunities to junior developers, promoting the adoption of best practices in coding standards and design principles, particularly in relation to enterprise-level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design and management, implementing efficient queries and stored procedures to support dynamic data-driven applications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management, participating in sprint planning and retrospective meetings, effectively contributing to continuous improvement efforts and aligning development efforts with client expectations and delivery schedules.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create technical documentation for all developed solutions, ensuring comprehensive understanding of project architecture and code functionalities for both technical and non-technical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protocols for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approaches, ensuring code quality and performance standards were met prior to deployment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third-party APIs into existing applications, enhancing functionality by adopting industry standards and protocols to improve user experience and system interoperability.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 culture of feedback and accountability within the team, encouraging open communication regarding technical challenges and solutions in software development endeavors, while motivating team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new technologies and tools, as civil IT evolved,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libraries to remain at the forefront of web development innovations and industry trends.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