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comprehensive experience specializing in Kubernetes, Go, and cloud-native technologies. Proven track record in leading backend development efforts and providing deep expertise in container orchestration with a strong foundation in open-source contributions and startup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C#, Bash,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Istio, Helm, gRPC, React,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Kustomize, Prometheus, Grafana, ELK Stack,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DigitalOcean, OpenStack, Cloud Foundry,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Redis, MySQL, Elasticsearch, S3, EFS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IntelliJ IDEA, Eclipse, Kubernetes Dashboard, Jupyter Notebook, Swagger, SoapUI,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at Blend360, ensuring orchestration efficiency and enhancing backend resiliency for multiple high-profile projects across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high-performance,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building clean, efficient code that drives the core logic for backend services, ensuring seamless multi-tenancy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drive open-source initiatives, contributing significantly to various projects that advance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and empower engineers worldwide.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automated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deployment processes and reducing cycle time while maintaining high-quality code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technical problem-solving sessions, leveraging deep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internals to tackle architectural challenges, which improved system reliability and performance metrics across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requirements gathering and technical design discussions, ensuring project alignment with business relevance and showcasing high agency in proposing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documentation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and project architecture, fostering knowledge-sharing within the team and contributing to the overall improvement of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insights into application performance and enabling proactive responses to any issues affecting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sessions for new team members, sharing extensive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practices to build team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enhancing the integration of cloud-native solutions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both cost and infrastructure performance for various client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open-source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within the team, promoting strong community involvement and establishing best practices that aligned with industry standards and trends. Additional experience included cross-team collaboration, refining overall product quality and enhancing feature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gather feedback on product features and usability, directly influencing product decisions to better meet market needs and enhance customer satisfaction through iterative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project timelines, managing work from design through deployment autonomously, which significantly improved project deliverables and stakeholder communications in fast-paced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 for other teams, bolstering overall technical understanding and enhancing inter-team collaboration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that prioritize maintainability and performance, providing insights to peers and adhering to best practices that introduce high standards of code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numerous backend projects at Infotech Inc,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for civil IT applications focused on inspection, planning, and construction management using modern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quality by implementing unit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/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each component met specified requirements before integration into the broader application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allowing for seamless development, testing, and deployment processes across various environments to facilitate continuous integration and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define project scope and objectives, ensuring the delivery of tailored civil IT solutions that fulfilled industry-specific requirements while achieving optimal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lifecycle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multiple successful deployments of civil management applications focused on enhancing project efficiency and reducing manual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infrastructure and data handling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effective data solutions for construction management applications, streamlining data retrieval processes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communicated technical information to various stakeholders, ensuring alignment between software functionalities and user expectations which enhanced overall adoption rates of deployed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projects under agile methodologies, facilitating sprint planning and stand-up meetings, showcasing strong adaptability and fostering teamwork in achieving project milestones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selection and implementation of third-party APIs to expand application functionalities relevant to civil management tools, ensuring work completed is scalable and maintainable by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code review processes to ensure adherence to best practices, leading discussions on architectural patterns that promote maintainability and performance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relevant project documentation, focusing on user guides and technical specifications that facilitated knowledge transfer and onboarding for new team members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 members in troubleshooting and resolving emerging issues in deployment environments, reflecting a strong customer-focused approach and commitment to delivering robust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